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71356" w14:textId="638B916D" w:rsidR="00B73764" w:rsidRPr="00F374B5" w:rsidRDefault="00F374B5" w:rsidP="005A565C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74B5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 «</w:t>
      </w:r>
      <w:proofErr w:type="spellStart"/>
      <w:r w:rsidRPr="00F374B5">
        <w:rPr>
          <w:rFonts w:ascii="Times New Roman" w:hAnsi="Times New Roman" w:cs="Times New Roman"/>
          <w:b/>
          <w:bCs/>
          <w:sz w:val="24"/>
          <w:szCs w:val="24"/>
        </w:rPr>
        <w:t>СпецПроект</w:t>
      </w:r>
      <w:proofErr w:type="spellEnd"/>
      <w:r w:rsidRPr="00F374B5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D84F360" w14:textId="7F251DA7" w:rsidR="00F374B5" w:rsidRPr="00F374B5" w:rsidRDefault="00F374B5" w:rsidP="005A565C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74B5">
        <w:rPr>
          <w:rFonts w:ascii="Times New Roman" w:hAnsi="Times New Roman" w:cs="Times New Roman"/>
          <w:b/>
          <w:bCs/>
          <w:sz w:val="24"/>
          <w:szCs w:val="24"/>
        </w:rPr>
        <w:t>ИНН: 7810920055, ОГРН: 1217800083511</w:t>
      </w:r>
    </w:p>
    <w:p w14:paraId="1892EA4D" w14:textId="1D2CA996" w:rsidR="00F374B5" w:rsidRPr="00F374B5" w:rsidRDefault="00F374B5" w:rsidP="005A565C">
      <w:pPr>
        <w:pBdr>
          <w:bottom w:val="single" w:sz="12" w:space="1" w:color="auto"/>
        </w:pBd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74B5">
        <w:rPr>
          <w:rFonts w:ascii="Times New Roman" w:hAnsi="Times New Roman" w:cs="Times New Roman"/>
          <w:b/>
          <w:bCs/>
          <w:sz w:val="24"/>
          <w:szCs w:val="24"/>
        </w:rPr>
        <w:t>196247, Санкт-Петербург, Ленинский пр., д. 153, пом. 243-Н, оф. 713</w:t>
      </w:r>
    </w:p>
    <w:p w14:paraId="2A07437C" w14:textId="56E19A95" w:rsidR="00F374B5" w:rsidRDefault="00F374B5" w:rsidP="005A565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F41C4C" w14:textId="77777777" w:rsidR="00F374B5" w:rsidRPr="00F374B5" w:rsidRDefault="00F374B5" w:rsidP="005A565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357CDC" w14:textId="510E0703" w:rsidR="00F374B5" w:rsidRPr="00F374B5" w:rsidRDefault="00912A78" w:rsidP="005A565C">
      <w:pPr>
        <w:spacing w:after="0"/>
        <w:ind w:left="510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Аминову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Д. В.</w:t>
      </w:r>
    </w:p>
    <w:p w14:paraId="2226A577" w14:textId="68821F97" w:rsidR="00F374B5" w:rsidRDefault="00912A78" w:rsidP="005A565C">
      <w:pPr>
        <w:spacing w:after="0"/>
        <w:ind w:left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195067, Санкт-Петербург, Пискаревский пр., д. 31, лит. А, кв. 93</w:t>
      </w:r>
    </w:p>
    <w:p w14:paraId="1982DFF9" w14:textId="7BFB4863" w:rsidR="00F374B5" w:rsidRDefault="00F374B5" w:rsidP="005A565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7215006A" w14:textId="77777777" w:rsidR="00F374B5" w:rsidRDefault="00F374B5" w:rsidP="005A565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73456D0F" w14:textId="2ABDC57D" w:rsidR="00F374B5" w:rsidRDefault="00F374B5" w:rsidP="005A565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№ _______________</w:t>
      </w:r>
    </w:p>
    <w:p w14:paraId="4D4E244D" w14:textId="49D37A49" w:rsidR="00F374B5" w:rsidRDefault="00F374B5" w:rsidP="005A565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510713F7" w14:textId="1795D595" w:rsidR="00F374B5" w:rsidRDefault="00F374B5" w:rsidP="005A565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5AEA2CBC" w14:textId="48493F55" w:rsidR="008F0F47" w:rsidRPr="008F0F47" w:rsidRDefault="008F0F47" w:rsidP="005A565C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F0F47">
        <w:rPr>
          <w:rFonts w:ascii="Times New Roman" w:hAnsi="Times New Roman" w:cs="Times New Roman"/>
          <w:b/>
          <w:bCs/>
          <w:sz w:val="24"/>
          <w:szCs w:val="24"/>
        </w:rPr>
        <w:t xml:space="preserve">Претензия об оплате задолженности </w:t>
      </w:r>
    </w:p>
    <w:p w14:paraId="6A2F695A" w14:textId="4DC89437" w:rsidR="00F374B5" w:rsidRPr="00035B8B" w:rsidRDefault="006D5966" w:rsidP="005A565C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договорам уступки прав по договорам участия в долевом строительстве</w:t>
      </w:r>
    </w:p>
    <w:p w14:paraId="16B76E44" w14:textId="160DF2D5" w:rsidR="008F0F47" w:rsidRDefault="008F0F47" w:rsidP="005A565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30299DD6" w14:textId="4798E705" w:rsidR="008F0F47" w:rsidRDefault="008F0F47" w:rsidP="005A565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04F468EC" w14:textId="72DA6691" w:rsidR="006D5966" w:rsidRDefault="00035B8B" w:rsidP="005A565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Между ООО «ГРАНД-СТРОЙ» (цедентом) и </w:t>
      </w:r>
      <w:r w:rsidR="007F6863">
        <w:rPr>
          <w:rFonts w:ascii="Times New Roman" w:hAnsi="Times New Roman" w:cs="Times New Roman"/>
          <w:sz w:val="24"/>
          <w:szCs w:val="24"/>
        </w:rPr>
        <w:t>Аминовым Д. В.</w:t>
      </w:r>
      <w:r>
        <w:rPr>
          <w:rFonts w:ascii="Times New Roman" w:hAnsi="Times New Roman" w:cs="Times New Roman"/>
          <w:sz w:val="24"/>
          <w:szCs w:val="24"/>
        </w:rPr>
        <w:t xml:space="preserve"> (цессионарием) заключен</w:t>
      </w:r>
      <w:r w:rsidR="006D5966">
        <w:rPr>
          <w:rFonts w:ascii="Times New Roman" w:hAnsi="Times New Roman" w:cs="Times New Roman"/>
          <w:sz w:val="24"/>
          <w:szCs w:val="24"/>
        </w:rPr>
        <w:t>ы:</w:t>
      </w:r>
    </w:p>
    <w:p w14:paraId="0266612D" w14:textId="1FC531BB" w:rsidR="00035B8B" w:rsidRPr="006D5966" w:rsidRDefault="00035B8B" w:rsidP="005A565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5966">
        <w:rPr>
          <w:rFonts w:ascii="Times New Roman" w:hAnsi="Times New Roman" w:cs="Times New Roman"/>
          <w:sz w:val="24"/>
          <w:szCs w:val="24"/>
        </w:rPr>
        <w:t>Договор № Дц-к</w:t>
      </w:r>
      <w:r w:rsidR="007F6863" w:rsidRPr="006D5966">
        <w:rPr>
          <w:rFonts w:ascii="Times New Roman" w:hAnsi="Times New Roman" w:cs="Times New Roman"/>
          <w:sz w:val="24"/>
          <w:szCs w:val="24"/>
        </w:rPr>
        <w:t>1259</w:t>
      </w:r>
      <w:r w:rsidRPr="006D5966">
        <w:rPr>
          <w:rFonts w:ascii="Times New Roman" w:hAnsi="Times New Roman" w:cs="Times New Roman"/>
          <w:sz w:val="24"/>
          <w:szCs w:val="24"/>
        </w:rPr>
        <w:t>-В/4-</w:t>
      </w:r>
      <w:r w:rsidR="007F6863" w:rsidRPr="006D5966">
        <w:rPr>
          <w:rFonts w:ascii="Times New Roman" w:hAnsi="Times New Roman" w:cs="Times New Roman"/>
          <w:sz w:val="24"/>
          <w:szCs w:val="24"/>
        </w:rPr>
        <w:t>3</w:t>
      </w:r>
      <w:r w:rsidRPr="006D5966">
        <w:rPr>
          <w:rFonts w:ascii="Times New Roman" w:hAnsi="Times New Roman" w:cs="Times New Roman"/>
          <w:sz w:val="24"/>
          <w:szCs w:val="24"/>
        </w:rPr>
        <w:t xml:space="preserve"> уступки прав (цессии) от 20 сентября 2021 г. по Договору долевого участия № Д-к</w:t>
      </w:r>
      <w:r w:rsidR="007F6863" w:rsidRPr="006D5966">
        <w:rPr>
          <w:rFonts w:ascii="Times New Roman" w:hAnsi="Times New Roman" w:cs="Times New Roman"/>
          <w:sz w:val="24"/>
          <w:szCs w:val="24"/>
        </w:rPr>
        <w:t>1259</w:t>
      </w:r>
      <w:r w:rsidRPr="006D5966">
        <w:rPr>
          <w:rFonts w:ascii="Times New Roman" w:hAnsi="Times New Roman" w:cs="Times New Roman"/>
          <w:sz w:val="24"/>
          <w:szCs w:val="24"/>
        </w:rPr>
        <w:t>-В/4-</w:t>
      </w:r>
      <w:r w:rsidR="007F6863" w:rsidRPr="006D5966">
        <w:rPr>
          <w:rFonts w:ascii="Times New Roman" w:hAnsi="Times New Roman" w:cs="Times New Roman"/>
          <w:sz w:val="24"/>
          <w:szCs w:val="24"/>
        </w:rPr>
        <w:t>3</w:t>
      </w:r>
      <w:r w:rsidRPr="006D5966">
        <w:rPr>
          <w:rFonts w:ascii="Times New Roman" w:hAnsi="Times New Roman" w:cs="Times New Roman"/>
          <w:sz w:val="24"/>
          <w:szCs w:val="24"/>
        </w:rPr>
        <w:t xml:space="preserve"> от </w:t>
      </w:r>
      <w:r w:rsidR="007F6863" w:rsidRPr="006D5966">
        <w:rPr>
          <w:rFonts w:ascii="Times New Roman" w:hAnsi="Times New Roman" w:cs="Times New Roman"/>
          <w:sz w:val="24"/>
          <w:szCs w:val="24"/>
        </w:rPr>
        <w:t>07</w:t>
      </w:r>
      <w:r w:rsidRPr="006D5966">
        <w:rPr>
          <w:rFonts w:ascii="Times New Roman" w:hAnsi="Times New Roman" w:cs="Times New Roman"/>
          <w:sz w:val="24"/>
          <w:szCs w:val="24"/>
        </w:rPr>
        <w:t xml:space="preserve"> июня 2019 г. в строительстве жилого дома по адресу: Ленинградская область, Всеволожский район, г. Всеволожск, участок № 7, кадастровый номер 47:07:0000000:89724, ЖК «Северный Вальс», корпус 4, секции </w:t>
      </w:r>
      <w:r w:rsidR="007F6863" w:rsidRPr="006D5966">
        <w:rPr>
          <w:rFonts w:ascii="Times New Roman" w:hAnsi="Times New Roman" w:cs="Times New Roman"/>
          <w:sz w:val="24"/>
          <w:szCs w:val="24"/>
        </w:rPr>
        <w:t>Е;Ж</w:t>
      </w:r>
      <w:r w:rsidRPr="006D5966">
        <w:rPr>
          <w:rFonts w:ascii="Times New Roman" w:hAnsi="Times New Roman" w:cs="Times New Roman"/>
          <w:sz w:val="24"/>
          <w:szCs w:val="24"/>
        </w:rPr>
        <w:t xml:space="preserve"> (далее – Договор уступки прав</w:t>
      </w:r>
      <w:r w:rsidR="006D5966" w:rsidRPr="006D5966">
        <w:rPr>
          <w:rFonts w:ascii="Times New Roman" w:hAnsi="Times New Roman" w:cs="Times New Roman"/>
          <w:sz w:val="24"/>
          <w:szCs w:val="24"/>
        </w:rPr>
        <w:t xml:space="preserve"> № 1</w:t>
      </w:r>
      <w:r w:rsidRPr="006D596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B118C2D" w14:textId="67EA7B8C" w:rsidR="006D5966" w:rsidRPr="006D5966" w:rsidRDefault="006D5966" w:rsidP="005A565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5966">
        <w:rPr>
          <w:rFonts w:ascii="Times New Roman" w:hAnsi="Times New Roman" w:cs="Times New Roman"/>
          <w:sz w:val="24"/>
          <w:szCs w:val="24"/>
        </w:rPr>
        <w:t>Договор № Дц-к12</w:t>
      </w:r>
      <w:r w:rsidRPr="006D5966">
        <w:rPr>
          <w:rFonts w:ascii="Times New Roman" w:hAnsi="Times New Roman" w:cs="Times New Roman"/>
          <w:sz w:val="24"/>
          <w:szCs w:val="24"/>
        </w:rPr>
        <w:t>94</w:t>
      </w:r>
      <w:r w:rsidRPr="006D5966">
        <w:rPr>
          <w:rFonts w:ascii="Times New Roman" w:hAnsi="Times New Roman" w:cs="Times New Roman"/>
          <w:sz w:val="24"/>
          <w:szCs w:val="24"/>
        </w:rPr>
        <w:t>-В/4-3 уступки прав (цессии) от 20 сентября 2021 г. по Договору долевого участия № Д-к1259-В/4-3 от 07 июня 2019 г. в строительстве жилого дома по адресу: Ленинградская область, Всеволожский район, г. Всеволожск, участок № 7, кадастровый номер 47:07:0000000:89724, ЖК «Северный Вальс», корпус 4, секции Е;Ж (далее – Договор уступки прав</w:t>
      </w:r>
      <w:r w:rsidRPr="006D5966">
        <w:rPr>
          <w:rFonts w:ascii="Times New Roman" w:hAnsi="Times New Roman" w:cs="Times New Roman"/>
          <w:sz w:val="24"/>
          <w:szCs w:val="24"/>
        </w:rPr>
        <w:t xml:space="preserve"> № 2</w:t>
      </w:r>
      <w:r w:rsidRPr="006D596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CEB377A" w14:textId="77777777" w:rsidR="006D5966" w:rsidRDefault="00035B8B" w:rsidP="005A565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5966">
        <w:rPr>
          <w:rFonts w:ascii="Times New Roman" w:hAnsi="Times New Roman" w:cs="Times New Roman"/>
          <w:sz w:val="24"/>
          <w:szCs w:val="24"/>
        </w:rPr>
        <w:t xml:space="preserve">В соответствии с п. 2.3 Договоров уступки прав № 1 </w:t>
      </w:r>
      <w:r w:rsidR="006D5966">
        <w:rPr>
          <w:rFonts w:ascii="Times New Roman" w:hAnsi="Times New Roman" w:cs="Times New Roman"/>
          <w:sz w:val="24"/>
          <w:szCs w:val="24"/>
        </w:rPr>
        <w:t>и № 2</w:t>
      </w:r>
      <w:r w:rsidR="006D5966">
        <w:rPr>
          <w:rFonts w:ascii="Times New Roman" w:hAnsi="Times New Roman" w:cs="Times New Roman"/>
          <w:sz w:val="24"/>
          <w:szCs w:val="24"/>
        </w:rPr>
        <w:t xml:space="preserve"> цена уступки по каждому договору составляет 1 450 000,00 руб. </w:t>
      </w:r>
    </w:p>
    <w:p w14:paraId="4FE38135" w14:textId="3C20EC54" w:rsidR="008F0F47" w:rsidRDefault="00035B8B" w:rsidP="005A565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силу п. 2.3.1 Договор</w:t>
      </w:r>
      <w:r w:rsidR="006D5966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уступки прав</w:t>
      </w:r>
      <w:r w:rsidR="006D5966">
        <w:rPr>
          <w:rFonts w:ascii="Times New Roman" w:hAnsi="Times New Roman" w:cs="Times New Roman"/>
          <w:sz w:val="24"/>
          <w:szCs w:val="24"/>
        </w:rPr>
        <w:t xml:space="preserve"> № 1 и № 2</w:t>
      </w:r>
      <w:r>
        <w:rPr>
          <w:rFonts w:ascii="Times New Roman" w:hAnsi="Times New Roman" w:cs="Times New Roman"/>
          <w:sz w:val="24"/>
          <w:szCs w:val="24"/>
        </w:rPr>
        <w:t xml:space="preserve"> цессионарий вносит денежные средства в полном объеме на расчетный счет цедента в течение 10 банковских дней после регистрации договор</w:t>
      </w:r>
      <w:r w:rsidR="006D5966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в Управлении </w:t>
      </w:r>
      <w:r w:rsidR="00AA778C">
        <w:rPr>
          <w:rFonts w:ascii="Times New Roman" w:hAnsi="Times New Roman" w:cs="Times New Roman"/>
          <w:sz w:val="24"/>
          <w:szCs w:val="24"/>
        </w:rPr>
        <w:t xml:space="preserve">федеральной службы государственной регистрации, кадастра и картографии по Ленинградской области. </w:t>
      </w:r>
    </w:p>
    <w:p w14:paraId="15FD872F" w14:textId="77777777" w:rsidR="006D5966" w:rsidRDefault="00AA778C" w:rsidP="005A565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Вышеуказанная регистрация произведена</w:t>
      </w:r>
      <w:r w:rsidR="006D5966">
        <w:rPr>
          <w:rFonts w:ascii="Times New Roman" w:hAnsi="Times New Roman" w:cs="Times New Roman"/>
          <w:sz w:val="24"/>
          <w:szCs w:val="24"/>
        </w:rPr>
        <w:t>:</w:t>
      </w:r>
    </w:p>
    <w:p w14:paraId="3F0CE70A" w14:textId="000CB6D4" w:rsidR="00AA778C" w:rsidRPr="006D5966" w:rsidRDefault="006D5966" w:rsidP="005A565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5966">
        <w:rPr>
          <w:rFonts w:ascii="Times New Roman" w:hAnsi="Times New Roman" w:cs="Times New Roman"/>
          <w:sz w:val="24"/>
          <w:szCs w:val="24"/>
        </w:rPr>
        <w:t>в отношении Договора уступки № 1 –</w:t>
      </w:r>
      <w:r w:rsidR="00AA778C" w:rsidRPr="006D5966">
        <w:rPr>
          <w:rFonts w:ascii="Times New Roman" w:hAnsi="Times New Roman" w:cs="Times New Roman"/>
          <w:sz w:val="24"/>
          <w:szCs w:val="24"/>
        </w:rPr>
        <w:t xml:space="preserve"> 5 октября 2021 г. </w:t>
      </w:r>
      <w:r w:rsidR="00AA778C" w:rsidRPr="006D5966">
        <w:rPr>
          <w:rFonts w:ascii="Times New Roman" w:hAnsi="Times New Roman" w:cs="Times New Roman"/>
          <w:b/>
          <w:bCs/>
          <w:sz w:val="24"/>
          <w:szCs w:val="24"/>
        </w:rPr>
        <w:t>Соответственно, цессионарий был обязан оплатить цену уступки в срок до 19 октября 2021 г. включительно.</w:t>
      </w:r>
      <w:r w:rsidR="00AA778C" w:rsidRPr="006D59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CE8603" w14:textId="7CBD8E81" w:rsidR="006D5966" w:rsidRPr="006D5966" w:rsidRDefault="006D5966" w:rsidP="005A565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5966">
        <w:rPr>
          <w:rFonts w:ascii="Times New Roman" w:hAnsi="Times New Roman" w:cs="Times New Roman"/>
          <w:sz w:val="24"/>
          <w:szCs w:val="24"/>
        </w:rPr>
        <w:t xml:space="preserve">в отношении Договора уступки № </w:t>
      </w:r>
      <w:r w:rsidRPr="006D5966">
        <w:rPr>
          <w:rFonts w:ascii="Times New Roman" w:hAnsi="Times New Roman" w:cs="Times New Roman"/>
          <w:sz w:val="24"/>
          <w:szCs w:val="24"/>
        </w:rPr>
        <w:t>2</w:t>
      </w:r>
      <w:r w:rsidRPr="006D5966">
        <w:rPr>
          <w:rFonts w:ascii="Times New Roman" w:hAnsi="Times New Roman" w:cs="Times New Roman"/>
          <w:sz w:val="24"/>
          <w:szCs w:val="24"/>
        </w:rPr>
        <w:t xml:space="preserve"> – </w:t>
      </w:r>
      <w:r w:rsidRPr="006D5966">
        <w:rPr>
          <w:rFonts w:ascii="Times New Roman" w:hAnsi="Times New Roman" w:cs="Times New Roman"/>
          <w:sz w:val="24"/>
          <w:szCs w:val="24"/>
        </w:rPr>
        <w:t>1</w:t>
      </w:r>
      <w:r w:rsidRPr="006D5966">
        <w:rPr>
          <w:rFonts w:ascii="Times New Roman" w:hAnsi="Times New Roman" w:cs="Times New Roman"/>
          <w:sz w:val="24"/>
          <w:szCs w:val="24"/>
        </w:rPr>
        <w:t xml:space="preserve"> октября 2021 г. </w:t>
      </w:r>
      <w:r w:rsidRPr="006D5966">
        <w:rPr>
          <w:rFonts w:ascii="Times New Roman" w:hAnsi="Times New Roman" w:cs="Times New Roman"/>
          <w:b/>
          <w:bCs/>
          <w:sz w:val="24"/>
          <w:szCs w:val="24"/>
        </w:rPr>
        <w:t>Соответственно, цессионарий был обязан оплатить цену уступки в срок до 1</w:t>
      </w:r>
      <w:r w:rsidRPr="006D596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D5966">
        <w:rPr>
          <w:rFonts w:ascii="Times New Roman" w:hAnsi="Times New Roman" w:cs="Times New Roman"/>
          <w:b/>
          <w:bCs/>
          <w:sz w:val="24"/>
          <w:szCs w:val="24"/>
        </w:rPr>
        <w:t xml:space="preserve"> октября 2021 г. включительно.</w:t>
      </w:r>
      <w:r w:rsidRPr="006D59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54D274" w14:textId="3780A0E9" w:rsidR="00AA778C" w:rsidRDefault="00AA778C" w:rsidP="005A565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Между ООО «ПЕТРОСТРОЙ», ООО «ГРАНД-СТРОЙ»,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СпецПроект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</w:t>
      </w:r>
      <w:r w:rsidR="007F6863">
        <w:rPr>
          <w:rFonts w:ascii="Times New Roman" w:hAnsi="Times New Roman" w:cs="Times New Roman"/>
          <w:sz w:val="24"/>
          <w:szCs w:val="24"/>
        </w:rPr>
        <w:t>Аминовым Д.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565C">
        <w:rPr>
          <w:rFonts w:ascii="Times New Roman" w:hAnsi="Times New Roman" w:cs="Times New Roman"/>
          <w:sz w:val="24"/>
          <w:szCs w:val="24"/>
        </w:rPr>
        <w:t>в отношении каждого из договоров уступки прав подписаны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565C">
        <w:rPr>
          <w:rFonts w:ascii="Times New Roman" w:hAnsi="Times New Roman" w:cs="Times New Roman"/>
          <w:sz w:val="24"/>
          <w:szCs w:val="24"/>
        </w:rPr>
        <w:t>2 с</w:t>
      </w:r>
      <w:r>
        <w:rPr>
          <w:rFonts w:ascii="Times New Roman" w:hAnsi="Times New Roman" w:cs="Times New Roman"/>
          <w:sz w:val="24"/>
          <w:szCs w:val="24"/>
        </w:rPr>
        <w:t>оглашени</w:t>
      </w:r>
      <w:r w:rsidR="005A565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от 20 сентября 2021 г., согласно котор</w:t>
      </w:r>
      <w:r w:rsidR="005A565C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6863">
        <w:rPr>
          <w:rFonts w:ascii="Times New Roman" w:hAnsi="Times New Roman" w:cs="Times New Roman"/>
          <w:b/>
          <w:bCs/>
          <w:sz w:val="24"/>
          <w:szCs w:val="24"/>
        </w:rPr>
        <w:t>Аминов Д. В.</w:t>
      </w:r>
      <w:r w:rsidRPr="009251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6863">
        <w:rPr>
          <w:rFonts w:ascii="Times New Roman" w:hAnsi="Times New Roman" w:cs="Times New Roman"/>
          <w:b/>
          <w:bCs/>
          <w:sz w:val="24"/>
          <w:szCs w:val="24"/>
        </w:rPr>
        <w:t>обязался</w:t>
      </w:r>
      <w:r w:rsidRPr="009251A3">
        <w:rPr>
          <w:rFonts w:ascii="Times New Roman" w:hAnsi="Times New Roman" w:cs="Times New Roman"/>
          <w:b/>
          <w:bCs/>
          <w:sz w:val="24"/>
          <w:szCs w:val="24"/>
        </w:rPr>
        <w:t xml:space="preserve"> произвести оплату по Договор</w:t>
      </w:r>
      <w:r w:rsidR="005A565C">
        <w:rPr>
          <w:rFonts w:ascii="Times New Roman" w:hAnsi="Times New Roman" w:cs="Times New Roman"/>
          <w:b/>
          <w:bCs/>
          <w:sz w:val="24"/>
          <w:szCs w:val="24"/>
        </w:rPr>
        <w:t>ам</w:t>
      </w:r>
      <w:r w:rsidRPr="009251A3">
        <w:rPr>
          <w:rFonts w:ascii="Times New Roman" w:hAnsi="Times New Roman" w:cs="Times New Roman"/>
          <w:b/>
          <w:bCs/>
          <w:sz w:val="24"/>
          <w:szCs w:val="24"/>
        </w:rPr>
        <w:t xml:space="preserve"> уступки прав </w:t>
      </w:r>
      <w:r w:rsidR="005A565C">
        <w:rPr>
          <w:rFonts w:ascii="Times New Roman" w:hAnsi="Times New Roman" w:cs="Times New Roman"/>
          <w:b/>
          <w:bCs/>
          <w:sz w:val="24"/>
          <w:szCs w:val="24"/>
        </w:rPr>
        <w:t xml:space="preserve">№ 1 и № 2 </w:t>
      </w:r>
      <w:r w:rsidRPr="009251A3">
        <w:rPr>
          <w:rFonts w:ascii="Times New Roman" w:hAnsi="Times New Roman" w:cs="Times New Roman"/>
          <w:b/>
          <w:bCs/>
          <w:sz w:val="24"/>
          <w:szCs w:val="24"/>
        </w:rPr>
        <w:t>в адрес ООО «</w:t>
      </w:r>
      <w:proofErr w:type="spellStart"/>
      <w:r w:rsidRPr="009251A3">
        <w:rPr>
          <w:rFonts w:ascii="Times New Roman" w:hAnsi="Times New Roman" w:cs="Times New Roman"/>
          <w:b/>
          <w:bCs/>
          <w:sz w:val="24"/>
          <w:szCs w:val="24"/>
        </w:rPr>
        <w:t>СпецПроект</w:t>
      </w:r>
      <w:proofErr w:type="spellEnd"/>
      <w:r w:rsidRPr="009251A3">
        <w:rPr>
          <w:rFonts w:ascii="Times New Roman" w:hAnsi="Times New Roman" w:cs="Times New Roman"/>
          <w:b/>
          <w:bCs/>
          <w:sz w:val="24"/>
          <w:szCs w:val="24"/>
        </w:rPr>
        <w:t>» путем открытия аккредитива.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321FD" w14:textId="1E656C02" w:rsidR="00AA778C" w:rsidRDefault="00AA778C" w:rsidP="005A565C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1A3"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 w:rsidR="009251A3" w:rsidRPr="009251A3">
        <w:rPr>
          <w:rFonts w:ascii="Times New Roman" w:hAnsi="Times New Roman" w:cs="Times New Roman"/>
          <w:b/>
          <w:bCs/>
          <w:sz w:val="24"/>
          <w:szCs w:val="24"/>
        </w:rPr>
        <w:t>Обязанность по оплате цены уступки в адрес ООО «</w:t>
      </w:r>
      <w:proofErr w:type="spellStart"/>
      <w:r w:rsidR="009251A3" w:rsidRPr="009251A3">
        <w:rPr>
          <w:rFonts w:ascii="Times New Roman" w:hAnsi="Times New Roman" w:cs="Times New Roman"/>
          <w:b/>
          <w:bCs/>
          <w:sz w:val="24"/>
          <w:szCs w:val="24"/>
        </w:rPr>
        <w:t>СпецПроект</w:t>
      </w:r>
      <w:proofErr w:type="spellEnd"/>
      <w:r w:rsidR="009251A3" w:rsidRPr="009251A3">
        <w:rPr>
          <w:rFonts w:ascii="Times New Roman" w:hAnsi="Times New Roman" w:cs="Times New Roman"/>
          <w:b/>
          <w:bCs/>
          <w:sz w:val="24"/>
          <w:szCs w:val="24"/>
        </w:rPr>
        <w:t xml:space="preserve">» по состоянию на </w:t>
      </w:r>
      <w:r w:rsidR="005A565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251A3" w:rsidRPr="009251A3">
        <w:rPr>
          <w:rFonts w:ascii="Times New Roman" w:hAnsi="Times New Roman" w:cs="Times New Roman"/>
          <w:b/>
          <w:bCs/>
          <w:sz w:val="24"/>
          <w:szCs w:val="24"/>
        </w:rPr>
        <w:t xml:space="preserve"> февраля 2022 г. </w:t>
      </w:r>
      <w:r w:rsidR="007F6863">
        <w:rPr>
          <w:rFonts w:ascii="Times New Roman" w:hAnsi="Times New Roman" w:cs="Times New Roman"/>
          <w:b/>
          <w:bCs/>
          <w:sz w:val="24"/>
          <w:szCs w:val="24"/>
        </w:rPr>
        <w:t>Аминовым Д. В.</w:t>
      </w:r>
      <w:r w:rsidR="009251A3" w:rsidRPr="009251A3">
        <w:rPr>
          <w:rFonts w:ascii="Times New Roman" w:hAnsi="Times New Roman" w:cs="Times New Roman"/>
          <w:b/>
          <w:bCs/>
          <w:sz w:val="24"/>
          <w:szCs w:val="24"/>
        </w:rPr>
        <w:t xml:space="preserve"> не исполнена</w:t>
      </w:r>
      <w:r w:rsidR="005A565C">
        <w:rPr>
          <w:rFonts w:ascii="Times New Roman" w:hAnsi="Times New Roman" w:cs="Times New Roman"/>
          <w:b/>
          <w:bCs/>
          <w:sz w:val="24"/>
          <w:szCs w:val="24"/>
        </w:rPr>
        <w:t xml:space="preserve"> ни по одному из договоров уступки прав. </w:t>
      </w:r>
    </w:p>
    <w:p w14:paraId="62402F05" w14:textId="1777B365" w:rsidR="009251A3" w:rsidRDefault="00572210" w:rsidP="005A565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 соответствии со ст. 309 ГК РФ о</w:t>
      </w:r>
      <w:r w:rsidRPr="00572210">
        <w:rPr>
          <w:rFonts w:ascii="Times New Roman" w:hAnsi="Times New Roman" w:cs="Times New Roman"/>
          <w:sz w:val="24"/>
          <w:szCs w:val="24"/>
        </w:rPr>
        <w:t>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14:paraId="6629D5AC" w14:textId="76D1B62A" w:rsidR="00572210" w:rsidRPr="00572210" w:rsidRDefault="00572210" w:rsidP="005A565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силу ст. 310 ГК РФ о</w:t>
      </w:r>
      <w:r w:rsidRPr="00572210">
        <w:rPr>
          <w:rFonts w:ascii="Times New Roman" w:hAnsi="Times New Roman" w:cs="Times New Roman"/>
          <w:sz w:val="24"/>
          <w:szCs w:val="24"/>
        </w:rPr>
        <w:t>дносторонний отказ от исполнения обязательства и одностороннее изменение его условий не допускаются, за исключением случаев, предусмотренных настоящим Кодексом, другими законами или иными правовыми актами.</w:t>
      </w:r>
    </w:p>
    <w:p w14:paraId="017421C4" w14:textId="3FDA475C" w:rsidR="00430F9E" w:rsidRDefault="009251A3" w:rsidP="005A565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2210">
        <w:rPr>
          <w:rFonts w:ascii="Times New Roman" w:hAnsi="Times New Roman" w:cs="Times New Roman"/>
          <w:sz w:val="24"/>
          <w:szCs w:val="24"/>
        </w:rPr>
        <w:t>Согласно</w:t>
      </w:r>
      <w:r>
        <w:rPr>
          <w:rFonts w:ascii="Times New Roman" w:hAnsi="Times New Roman" w:cs="Times New Roman"/>
          <w:sz w:val="24"/>
          <w:szCs w:val="24"/>
        </w:rPr>
        <w:t xml:space="preserve"> п. 1 ст. 395 ГК РФ в </w:t>
      </w:r>
      <w:r w:rsidRPr="009251A3">
        <w:rPr>
          <w:rFonts w:ascii="Times New Roman" w:hAnsi="Times New Roman" w:cs="Times New Roman"/>
          <w:sz w:val="24"/>
          <w:szCs w:val="24"/>
        </w:rPr>
        <w:t>случаях неправомерного удержания денежных средств, уклонения от их возврата, иной просрочки в их уплате подлежат уплате проценты на сумму долга. Размер процентов определяется ключевой ставкой Банка России, действовавшей в соответствующие периоды. Эти правила применяются, если иной размер процентов не установлен законом или договором.</w:t>
      </w:r>
    </w:p>
    <w:p w14:paraId="2D76C779" w14:textId="685DA594" w:rsidR="005A565C" w:rsidRDefault="00572210" w:rsidP="005A565C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43B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Сумма неустойки за просрочку исполнения </w:t>
      </w:r>
      <w:r w:rsidR="007F6863">
        <w:rPr>
          <w:rFonts w:ascii="Times New Roman" w:hAnsi="Times New Roman" w:cs="Times New Roman"/>
          <w:b/>
          <w:bCs/>
          <w:sz w:val="24"/>
          <w:szCs w:val="24"/>
        </w:rPr>
        <w:t>Аминовым Д. В.</w:t>
      </w:r>
      <w:r w:rsidRPr="005F43BB">
        <w:rPr>
          <w:rFonts w:ascii="Times New Roman" w:hAnsi="Times New Roman" w:cs="Times New Roman"/>
          <w:b/>
          <w:bCs/>
          <w:sz w:val="24"/>
          <w:szCs w:val="24"/>
        </w:rPr>
        <w:t xml:space="preserve"> обязанности по оплате цены уступки </w:t>
      </w:r>
      <w:r w:rsidR="00D76B11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уступки прав № 1 и № 2 </w:t>
      </w:r>
      <w:r w:rsidRPr="005F43BB">
        <w:rPr>
          <w:rFonts w:ascii="Times New Roman" w:hAnsi="Times New Roman" w:cs="Times New Roman"/>
          <w:b/>
          <w:bCs/>
          <w:sz w:val="24"/>
          <w:szCs w:val="24"/>
        </w:rPr>
        <w:t xml:space="preserve">по состоянию на 1 февраля 2022 г. составляет </w:t>
      </w:r>
      <w:r w:rsidR="005A565C" w:rsidRPr="005A565C">
        <w:rPr>
          <w:rFonts w:ascii="Times New Roman" w:hAnsi="Times New Roman" w:cs="Times New Roman"/>
          <w:b/>
          <w:bCs/>
          <w:sz w:val="24"/>
          <w:szCs w:val="24"/>
        </w:rPr>
        <w:t>69 133,22</w:t>
      </w:r>
      <w:r w:rsidR="005A565C">
        <w:rPr>
          <w:rFonts w:ascii="Times New Roman" w:hAnsi="Times New Roman" w:cs="Times New Roman"/>
          <w:b/>
          <w:bCs/>
          <w:sz w:val="24"/>
          <w:szCs w:val="24"/>
        </w:rPr>
        <w:t xml:space="preserve"> руб.</w:t>
      </w:r>
    </w:p>
    <w:p w14:paraId="406F5731" w14:textId="77777777" w:rsidR="005A565C" w:rsidRPr="005A565C" w:rsidRDefault="005A565C" w:rsidP="005A565C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FD3012" w14:textId="52735453" w:rsidR="005A565C" w:rsidRPr="005A565C" w:rsidRDefault="005A565C" w:rsidP="005A565C">
      <w:pPr>
        <w:contextualSpacing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A56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Расчет процентов по правилам статьи 395 ГК РФ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464"/>
        <w:gridCol w:w="1033"/>
        <w:gridCol w:w="1031"/>
        <w:gridCol w:w="661"/>
        <w:gridCol w:w="1109"/>
        <w:gridCol w:w="1031"/>
        <w:gridCol w:w="1149"/>
        <w:gridCol w:w="588"/>
        <w:gridCol w:w="1273"/>
      </w:tblGrid>
      <w:tr w:rsidR="005A565C" w:rsidRPr="005A565C" w14:paraId="15667374" w14:textId="77777777" w:rsidTr="005A565C">
        <w:tc>
          <w:tcPr>
            <w:tcW w:w="7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338C9B54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Задолженность,</w:t>
            </w: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</w:t>
            </w:r>
          </w:p>
        </w:tc>
        <w:tc>
          <w:tcPr>
            <w:tcW w:w="145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342FB730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 просрочки</w:t>
            </w:r>
          </w:p>
        </w:tc>
        <w:tc>
          <w:tcPr>
            <w:tcW w:w="11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259385D4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долга</w:t>
            </w:r>
          </w:p>
        </w:tc>
        <w:tc>
          <w:tcPr>
            <w:tcW w:w="6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2781E43E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Процентная</w:t>
            </w: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ставка</w:t>
            </w:r>
          </w:p>
        </w:tc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3D1DEA47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Дней</w:t>
            </w: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</w:t>
            </w: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году</w:t>
            </w:r>
          </w:p>
        </w:tc>
        <w:tc>
          <w:tcPr>
            <w:tcW w:w="6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3FB171C5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Проценты,</w:t>
            </w: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</w:t>
            </w:r>
          </w:p>
        </w:tc>
      </w:tr>
      <w:tr w:rsidR="005A565C" w:rsidRPr="005A565C" w14:paraId="77272811" w14:textId="77777777" w:rsidTr="005A565C">
        <w:tc>
          <w:tcPr>
            <w:tcW w:w="7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1667D74D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28BB5441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359C0CB1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3E9FBC4A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дни  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1107427F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 руб.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5E8EACEB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228CA8B6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093112D5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3AAC1825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565C" w:rsidRPr="005A565C" w14:paraId="516255C7" w14:textId="77777777" w:rsidTr="005A565C"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34391235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[1]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0C7C42D0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[2]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161BEAF3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[3]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48112765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[4]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55213398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[5]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75C52941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[6]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27CC970E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[7]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6ECBB20D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[8]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14:paraId="177A7EE2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[</w:t>
            </w:r>
            <w:proofErr w:type="gramStart"/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1]×</w:t>
            </w:r>
            <w:proofErr w:type="gramEnd"/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[4]×[7]/[8]</w:t>
            </w:r>
          </w:p>
        </w:tc>
      </w:tr>
      <w:tr w:rsidR="005A565C" w:rsidRPr="005A565C" w14:paraId="362A5A65" w14:textId="77777777" w:rsidTr="005A565C"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19D8B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1 450 000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5A6B4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16.10.2021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90CA1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18.10.2021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629AC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97344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7D1FD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FD264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6,75%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72D5B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3CC88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804,45</w:t>
            </w:r>
          </w:p>
        </w:tc>
      </w:tr>
      <w:tr w:rsidR="005A565C" w:rsidRPr="005A565C" w14:paraId="09A67AF0" w14:textId="77777777" w:rsidTr="005A565C"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A9821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2 900 000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AEFC0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19.10.2021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C5058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24.10.2021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337A1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9F866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1 450 000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B43E3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19.10.2021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82558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6,75%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D7E8E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CE267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3 217,81</w:t>
            </w:r>
          </w:p>
        </w:tc>
      </w:tr>
      <w:tr w:rsidR="005A565C" w:rsidRPr="005A565C" w14:paraId="0B11C7D5" w14:textId="77777777" w:rsidTr="005A565C"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703C8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2 900 000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8EB25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25.10.2021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1BBF6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19.12.2021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4BE2F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0E79F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26A5E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78D69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7,50%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8D93F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33980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33 369,86</w:t>
            </w:r>
          </w:p>
        </w:tc>
      </w:tr>
      <w:tr w:rsidR="005A565C" w:rsidRPr="005A565C" w14:paraId="57A1E41E" w14:textId="77777777" w:rsidTr="005A565C"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BF22C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2 900 000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659E0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20.12.2021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2C2AF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04.02.2022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3AB62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2B974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14B84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ADF84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8,50%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DBF9D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CE31F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31 741,10</w:t>
            </w:r>
          </w:p>
        </w:tc>
      </w:tr>
      <w:tr w:rsidR="005A565C" w:rsidRPr="005A565C" w14:paraId="5F8625B8" w14:textId="77777777" w:rsidTr="005A565C">
        <w:tc>
          <w:tcPr>
            <w:tcW w:w="18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93427" w14:textId="77777777" w:rsidR="005A565C" w:rsidRPr="005A565C" w:rsidRDefault="005A565C" w:rsidP="005A56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2B387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E2986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1 450 000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BA74F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E734A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7,86%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9C5CE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66D90" w14:textId="77777777" w:rsidR="005A565C" w:rsidRPr="005A565C" w:rsidRDefault="005A565C" w:rsidP="005A56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56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69 133,22</w:t>
            </w:r>
          </w:p>
        </w:tc>
      </w:tr>
    </w:tbl>
    <w:p w14:paraId="160FAE20" w14:textId="77777777" w:rsidR="005A565C" w:rsidRDefault="005A565C" w:rsidP="005A565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C608E7" w14:textId="7C8E5D90" w:rsidR="00430F9E" w:rsidRDefault="005F43BB" w:rsidP="005A565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0F9E">
        <w:rPr>
          <w:rFonts w:ascii="Times New Roman" w:hAnsi="Times New Roman" w:cs="Times New Roman"/>
          <w:sz w:val="24"/>
          <w:szCs w:val="24"/>
        </w:rPr>
        <w:t>Кроме того,</w:t>
      </w:r>
      <w:r w:rsidR="00FA1EC3">
        <w:rPr>
          <w:rFonts w:ascii="Times New Roman" w:hAnsi="Times New Roman" w:cs="Times New Roman"/>
          <w:sz w:val="24"/>
          <w:szCs w:val="24"/>
        </w:rPr>
        <w:t xml:space="preserve"> согласно сведениям, размещенным на официальном сайте ЖК «Северный Вальс» в сети Интернет,</w:t>
      </w:r>
      <w:r w:rsidR="00430F9E">
        <w:rPr>
          <w:rFonts w:ascii="Times New Roman" w:hAnsi="Times New Roman" w:cs="Times New Roman"/>
          <w:sz w:val="24"/>
          <w:szCs w:val="24"/>
        </w:rPr>
        <w:t xml:space="preserve"> цена на объект с аналогичными характеристиками в настоящее время составляет 1 992 710,00 руб., что на </w:t>
      </w:r>
      <w:r w:rsidR="00430F9E" w:rsidRPr="00430F9E">
        <w:rPr>
          <w:rFonts w:ascii="Times New Roman" w:hAnsi="Times New Roman" w:cs="Times New Roman"/>
          <w:sz w:val="24"/>
          <w:szCs w:val="24"/>
        </w:rPr>
        <w:t>542</w:t>
      </w:r>
      <w:r w:rsidR="00430F9E">
        <w:rPr>
          <w:rFonts w:ascii="Times New Roman" w:hAnsi="Times New Roman" w:cs="Times New Roman"/>
          <w:sz w:val="24"/>
          <w:szCs w:val="24"/>
        </w:rPr>
        <w:t> </w:t>
      </w:r>
      <w:r w:rsidR="00430F9E" w:rsidRPr="00430F9E">
        <w:rPr>
          <w:rFonts w:ascii="Times New Roman" w:hAnsi="Times New Roman" w:cs="Times New Roman"/>
          <w:sz w:val="24"/>
          <w:szCs w:val="24"/>
        </w:rPr>
        <w:t>710</w:t>
      </w:r>
      <w:r w:rsidR="00430F9E">
        <w:rPr>
          <w:rFonts w:ascii="Times New Roman" w:hAnsi="Times New Roman" w:cs="Times New Roman"/>
          <w:sz w:val="24"/>
          <w:szCs w:val="24"/>
        </w:rPr>
        <w:t xml:space="preserve">,00 больше цены уступки. </w:t>
      </w:r>
    </w:p>
    <w:p w14:paraId="1C946F92" w14:textId="01B3CBA3" w:rsidR="00FA1EC3" w:rsidRDefault="00430F9E" w:rsidP="005A565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1EC3">
        <w:rPr>
          <w:rFonts w:ascii="Times New Roman" w:hAnsi="Times New Roman" w:cs="Times New Roman"/>
          <w:sz w:val="24"/>
          <w:szCs w:val="24"/>
        </w:rPr>
        <w:t xml:space="preserve">В соответствии с п. 2 ст. 15 ГК РФ </w:t>
      </w:r>
      <w:r w:rsidR="00FA1EC3" w:rsidRPr="00FA1EC3">
        <w:rPr>
          <w:rFonts w:ascii="Times New Roman" w:hAnsi="Times New Roman" w:cs="Times New Roman"/>
          <w:sz w:val="24"/>
          <w:szCs w:val="24"/>
        </w:rPr>
        <w:t>неполученные доходы, которые лицо</w:t>
      </w:r>
      <w:r w:rsidR="00FA1EC3">
        <w:rPr>
          <w:rFonts w:ascii="Times New Roman" w:hAnsi="Times New Roman" w:cs="Times New Roman"/>
          <w:sz w:val="24"/>
          <w:szCs w:val="24"/>
        </w:rPr>
        <w:t xml:space="preserve">, </w:t>
      </w:r>
      <w:r w:rsidR="00FA1EC3" w:rsidRPr="00FA1EC3">
        <w:rPr>
          <w:rFonts w:ascii="Times New Roman" w:hAnsi="Times New Roman" w:cs="Times New Roman"/>
          <w:sz w:val="24"/>
          <w:szCs w:val="24"/>
        </w:rPr>
        <w:t>чье право нарушено, получило бы при обычных условиях гражданского оборота, если бы его право не было нарушено (упущенная выгода</w:t>
      </w:r>
      <w:r w:rsidR="00FA1EC3">
        <w:rPr>
          <w:rFonts w:ascii="Times New Roman" w:hAnsi="Times New Roman" w:cs="Times New Roman"/>
          <w:sz w:val="24"/>
          <w:szCs w:val="24"/>
        </w:rPr>
        <w:t>) относятся к убыткам. При этом л</w:t>
      </w:r>
      <w:r w:rsidR="00FA1EC3" w:rsidRPr="00FA1EC3">
        <w:rPr>
          <w:rFonts w:ascii="Times New Roman" w:hAnsi="Times New Roman" w:cs="Times New Roman"/>
          <w:sz w:val="24"/>
          <w:szCs w:val="24"/>
        </w:rPr>
        <w:t>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  <w:r w:rsidR="00FA1EC3">
        <w:rPr>
          <w:rFonts w:ascii="Times New Roman" w:hAnsi="Times New Roman" w:cs="Times New Roman"/>
          <w:sz w:val="24"/>
          <w:szCs w:val="24"/>
        </w:rPr>
        <w:t xml:space="preserve"> (п. 1 ст. 15 ГК РФ).</w:t>
      </w:r>
    </w:p>
    <w:p w14:paraId="4267992D" w14:textId="61586D0B" w:rsidR="00FA1EC3" w:rsidRPr="00FA1EC3" w:rsidRDefault="00FA1EC3" w:rsidP="005A565C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EC3">
        <w:rPr>
          <w:rFonts w:ascii="Times New Roman" w:hAnsi="Times New Roman" w:cs="Times New Roman"/>
          <w:b/>
          <w:bCs/>
          <w:sz w:val="24"/>
          <w:szCs w:val="24"/>
        </w:rPr>
        <w:tab/>
        <w:t>Таким образом, упущенная выгода ООО «</w:t>
      </w:r>
      <w:proofErr w:type="spellStart"/>
      <w:r w:rsidRPr="00FA1EC3">
        <w:rPr>
          <w:rFonts w:ascii="Times New Roman" w:hAnsi="Times New Roman" w:cs="Times New Roman"/>
          <w:b/>
          <w:bCs/>
          <w:sz w:val="24"/>
          <w:szCs w:val="24"/>
        </w:rPr>
        <w:t>СпецПроект</w:t>
      </w:r>
      <w:proofErr w:type="spellEnd"/>
      <w:r w:rsidRPr="00FA1EC3">
        <w:rPr>
          <w:rFonts w:ascii="Times New Roman" w:hAnsi="Times New Roman" w:cs="Times New Roman"/>
          <w:b/>
          <w:bCs/>
          <w:sz w:val="24"/>
          <w:szCs w:val="24"/>
        </w:rPr>
        <w:t xml:space="preserve">» составила 524 710,00 руб. </w:t>
      </w:r>
      <w:r w:rsidR="00D76B11">
        <w:rPr>
          <w:rFonts w:ascii="Times New Roman" w:hAnsi="Times New Roman" w:cs="Times New Roman"/>
          <w:b/>
          <w:bCs/>
          <w:sz w:val="24"/>
          <w:szCs w:val="24"/>
        </w:rPr>
        <w:t xml:space="preserve">по каждому договору уступки прав, а всего </w:t>
      </w:r>
      <w:r w:rsidR="00D76B11" w:rsidRPr="00D76B11">
        <w:rPr>
          <w:rFonts w:ascii="Times New Roman" w:hAnsi="Times New Roman" w:cs="Times New Roman"/>
          <w:b/>
          <w:bCs/>
          <w:sz w:val="24"/>
          <w:szCs w:val="24"/>
        </w:rPr>
        <w:t>1 049</w:t>
      </w:r>
      <w:r w:rsidR="00D76B1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76B11" w:rsidRPr="00D76B11">
        <w:rPr>
          <w:rFonts w:ascii="Times New Roman" w:hAnsi="Times New Roman" w:cs="Times New Roman"/>
          <w:b/>
          <w:bCs/>
          <w:sz w:val="24"/>
          <w:szCs w:val="24"/>
        </w:rPr>
        <w:t>420</w:t>
      </w:r>
      <w:r w:rsidR="00D76B11">
        <w:rPr>
          <w:rFonts w:ascii="Times New Roman" w:hAnsi="Times New Roman" w:cs="Times New Roman"/>
          <w:b/>
          <w:bCs/>
          <w:sz w:val="24"/>
          <w:szCs w:val="24"/>
        </w:rPr>
        <w:t>,00 руб.</w:t>
      </w:r>
    </w:p>
    <w:p w14:paraId="2E228BBF" w14:textId="77777777" w:rsidR="00FA1EC3" w:rsidRDefault="00FA1EC3" w:rsidP="005A565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2FF2CB" w14:textId="7A2F6422" w:rsidR="005F43BB" w:rsidRDefault="005F43BB" w:rsidP="005A565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изложенного </w:t>
      </w:r>
      <w:r w:rsidRPr="00FA1EC3">
        <w:rPr>
          <w:rFonts w:ascii="Times New Roman" w:hAnsi="Times New Roman" w:cs="Times New Roman"/>
          <w:b/>
          <w:bCs/>
          <w:sz w:val="24"/>
          <w:szCs w:val="24"/>
        </w:rPr>
        <w:t>просим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9AA9E86" w14:textId="67EA0B78" w:rsidR="00FA1EC3" w:rsidRDefault="005F43BB" w:rsidP="005A565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1EC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течение 10 рабочих дней со дня получения настоящей претензии</w:t>
      </w:r>
    </w:p>
    <w:p w14:paraId="2D1A1530" w14:textId="35DA126A" w:rsidR="00FA1EC3" w:rsidRPr="00FA1EC3" w:rsidRDefault="005F43BB" w:rsidP="005A565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1EC3">
        <w:rPr>
          <w:rFonts w:ascii="Times New Roman" w:hAnsi="Times New Roman" w:cs="Times New Roman"/>
          <w:sz w:val="24"/>
          <w:szCs w:val="24"/>
        </w:rPr>
        <w:t>произвести оплату цены уступки</w:t>
      </w:r>
      <w:r w:rsidR="00D76B11">
        <w:rPr>
          <w:rFonts w:ascii="Times New Roman" w:hAnsi="Times New Roman" w:cs="Times New Roman"/>
          <w:sz w:val="24"/>
          <w:szCs w:val="24"/>
        </w:rPr>
        <w:t xml:space="preserve"> по Договорам уступки прав № 1 и № 2</w:t>
      </w:r>
      <w:r w:rsidRPr="00FA1EC3">
        <w:rPr>
          <w:rFonts w:ascii="Times New Roman" w:hAnsi="Times New Roman" w:cs="Times New Roman"/>
          <w:sz w:val="24"/>
          <w:szCs w:val="24"/>
        </w:rPr>
        <w:t xml:space="preserve"> в </w:t>
      </w:r>
      <w:r w:rsidR="00D76B11">
        <w:rPr>
          <w:rFonts w:ascii="Times New Roman" w:hAnsi="Times New Roman" w:cs="Times New Roman"/>
          <w:sz w:val="24"/>
          <w:szCs w:val="24"/>
        </w:rPr>
        <w:t xml:space="preserve">общем </w:t>
      </w:r>
      <w:r w:rsidRPr="00FA1EC3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D76B11">
        <w:rPr>
          <w:rFonts w:ascii="Times New Roman" w:hAnsi="Times New Roman" w:cs="Times New Roman"/>
          <w:sz w:val="24"/>
          <w:szCs w:val="24"/>
        </w:rPr>
        <w:t>2</w:t>
      </w:r>
      <w:r w:rsidRPr="00FA1EC3">
        <w:rPr>
          <w:rFonts w:ascii="Times New Roman" w:hAnsi="Times New Roman" w:cs="Times New Roman"/>
          <w:sz w:val="24"/>
          <w:szCs w:val="24"/>
        </w:rPr>
        <w:t> </w:t>
      </w:r>
      <w:r w:rsidR="00D76B11">
        <w:rPr>
          <w:rFonts w:ascii="Times New Roman" w:hAnsi="Times New Roman" w:cs="Times New Roman"/>
          <w:sz w:val="24"/>
          <w:szCs w:val="24"/>
        </w:rPr>
        <w:t>900</w:t>
      </w:r>
      <w:r w:rsidR="00FA1EC3" w:rsidRPr="00FA1EC3">
        <w:rPr>
          <w:rFonts w:ascii="Times New Roman" w:hAnsi="Times New Roman" w:cs="Times New Roman"/>
          <w:sz w:val="24"/>
          <w:szCs w:val="24"/>
        </w:rPr>
        <w:t> 000,00 руб. в адрес ООО «</w:t>
      </w:r>
      <w:proofErr w:type="spellStart"/>
      <w:r w:rsidR="00FA1EC3" w:rsidRPr="00FA1EC3">
        <w:rPr>
          <w:rFonts w:ascii="Times New Roman" w:hAnsi="Times New Roman" w:cs="Times New Roman"/>
          <w:sz w:val="24"/>
          <w:szCs w:val="24"/>
        </w:rPr>
        <w:t>СпецПроект</w:t>
      </w:r>
      <w:proofErr w:type="spellEnd"/>
      <w:r w:rsidR="00FA1EC3" w:rsidRPr="00FA1EC3">
        <w:rPr>
          <w:rFonts w:ascii="Times New Roman" w:hAnsi="Times New Roman" w:cs="Times New Roman"/>
          <w:sz w:val="24"/>
          <w:szCs w:val="24"/>
        </w:rPr>
        <w:t>»;</w:t>
      </w:r>
    </w:p>
    <w:p w14:paraId="7D56E76A" w14:textId="70E5D1D0" w:rsidR="00FA1EC3" w:rsidRPr="00FA1EC3" w:rsidRDefault="00FA1EC3" w:rsidP="005A565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1EC3">
        <w:rPr>
          <w:rFonts w:ascii="Times New Roman" w:hAnsi="Times New Roman" w:cs="Times New Roman"/>
          <w:sz w:val="24"/>
          <w:szCs w:val="24"/>
        </w:rPr>
        <w:t xml:space="preserve">уплатить неустойку в размере </w:t>
      </w:r>
      <w:r w:rsidR="00D76B11" w:rsidRPr="00D76B11">
        <w:rPr>
          <w:rFonts w:ascii="Times New Roman" w:hAnsi="Times New Roman" w:cs="Times New Roman"/>
          <w:sz w:val="24"/>
          <w:szCs w:val="24"/>
        </w:rPr>
        <w:t>69 133,22 руб.</w:t>
      </w:r>
    </w:p>
    <w:p w14:paraId="64213585" w14:textId="4EEC571C" w:rsidR="00FA1EC3" w:rsidRDefault="00FA1EC3" w:rsidP="005A565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1EC3">
        <w:rPr>
          <w:rFonts w:ascii="Times New Roman" w:hAnsi="Times New Roman" w:cs="Times New Roman"/>
          <w:sz w:val="24"/>
          <w:szCs w:val="24"/>
        </w:rPr>
        <w:lastRenderedPageBreak/>
        <w:t xml:space="preserve">возместить причиненные убытки в размере </w:t>
      </w:r>
      <w:r w:rsidR="00D76B11" w:rsidRPr="00D76B11">
        <w:rPr>
          <w:rFonts w:ascii="Times New Roman" w:hAnsi="Times New Roman" w:cs="Times New Roman"/>
          <w:sz w:val="24"/>
          <w:szCs w:val="24"/>
        </w:rPr>
        <w:t>1 049 420,00 руб</w:t>
      </w:r>
      <w:r w:rsidRPr="00FA1E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462730" w14:textId="071C4A5D" w:rsidR="00FA1EC3" w:rsidRDefault="00FA1EC3" w:rsidP="005A565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5D954B" w14:textId="68CCBD9C" w:rsidR="00BC57D0" w:rsidRPr="00BC57D0" w:rsidRDefault="00BC57D0" w:rsidP="005A565C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57D0">
        <w:rPr>
          <w:rFonts w:ascii="Times New Roman" w:hAnsi="Times New Roman" w:cs="Times New Roman"/>
          <w:b/>
          <w:bCs/>
          <w:sz w:val="24"/>
          <w:szCs w:val="24"/>
        </w:rPr>
        <w:t>В случае неисполнения изложенных требований ООО «</w:t>
      </w:r>
      <w:proofErr w:type="spellStart"/>
      <w:r w:rsidRPr="00BC57D0">
        <w:rPr>
          <w:rFonts w:ascii="Times New Roman" w:hAnsi="Times New Roman" w:cs="Times New Roman"/>
          <w:b/>
          <w:bCs/>
          <w:sz w:val="24"/>
          <w:szCs w:val="24"/>
        </w:rPr>
        <w:t>СпецПроект</w:t>
      </w:r>
      <w:proofErr w:type="spellEnd"/>
      <w:r w:rsidRPr="00BC57D0">
        <w:rPr>
          <w:rFonts w:ascii="Times New Roman" w:hAnsi="Times New Roman" w:cs="Times New Roman"/>
          <w:b/>
          <w:bCs/>
          <w:sz w:val="24"/>
          <w:szCs w:val="24"/>
        </w:rPr>
        <w:t xml:space="preserve">» обратится в суд с соответствующим иском. </w:t>
      </w:r>
    </w:p>
    <w:p w14:paraId="55938023" w14:textId="77777777" w:rsidR="00BC57D0" w:rsidRDefault="00BC57D0" w:rsidP="005A565C">
      <w:pPr>
        <w:spacing w:after="0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17B819" w14:textId="35FE8C6C" w:rsidR="00FA1EC3" w:rsidRDefault="00FA1EC3" w:rsidP="005A565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A1EC3" w:rsidRPr="00BC57D0" w14:paraId="43EF3324" w14:textId="77777777" w:rsidTr="00BC57D0">
        <w:tc>
          <w:tcPr>
            <w:tcW w:w="3115" w:type="dxa"/>
          </w:tcPr>
          <w:p w14:paraId="4911BE87" w14:textId="2C92B543" w:rsidR="00FA1EC3" w:rsidRPr="00BC57D0" w:rsidRDefault="00FA1EC3" w:rsidP="005A565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Генеральный директор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48C72AC4" w14:textId="77777777" w:rsidR="00FA1EC3" w:rsidRPr="00BC57D0" w:rsidRDefault="00FA1EC3" w:rsidP="005A565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1BC0865C" w14:textId="5693E151" w:rsidR="00FA1EC3" w:rsidRPr="00BC57D0" w:rsidRDefault="00BC57D0" w:rsidP="005A565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Д. Л. </w:t>
            </w:r>
            <w:proofErr w:type="spellStart"/>
            <w:r w:rsidRPr="00BC5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Нуриманов</w:t>
            </w:r>
            <w:proofErr w:type="spellEnd"/>
          </w:p>
        </w:tc>
      </w:tr>
    </w:tbl>
    <w:p w14:paraId="015DD019" w14:textId="77777777" w:rsidR="00FA1EC3" w:rsidRPr="00FA1EC3" w:rsidRDefault="00FA1EC3" w:rsidP="005A565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0FBEE5" w14:textId="2A2ED0BF" w:rsidR="00FA1EC3" w:rsidRDefault="00FA1EC3" w:rsidP="005A565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0AE63C" w14:textId="77777777" w:rsidR="00FA1EC3" w:rsidRPr="00FA1EC3" w:rsidRDefault="00FA1EC3" w:rsidP="005A565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59415C" w14:textId="3F2D3373" w:rsidR="00FA1EC3" w:rsidRDefault="00FA1EC3" w:rsidP="005A565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1B9220" w14:textId="77777777" w:rsidR="00FA1EC3" w:rsidRPr="00F374B5" w:rsidRDefault="00FA1EC3" w:rsidP="005A565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A1EC3" w:rsidRPr="00F37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2795E"/>
    <w:multiLevelType w:val="hybridMultilevel"/>
    <w:tmpl w:val="B8148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B342A"/>
    <w:multiLevelType w:val="hybridMultilevel"/>
    <w:tmpl w:val="DAB62286"/>
    <w:lvl w:ilvl="0" w:tplc="041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064" w:hanging="360"/>
      </w:pPr>
    </w:lvl>
    <w:lvl w:ilvl="2" w:tplc="FFFFFFFF" w:tentative="1">
      <w:start w:val="1"/>
      <w:numFmt w:val="lowerRoman"/>
      <w:lvlText w:val="%3."/>
      <w:lvlJc w:val="right"/>
      <w:pPr>
        <w:ind w:left="2784" w:hanging="180"/>
      </w:pPr>
    </w:lvl>
    <w:lvl w:ilvl="3" w:tplc="FFFFFFFF" w:tentative="1">
      <w:start w:val="1"/>
      <w:numFmt w:val="decimal"/>
      <w:lvlText w:val="%4."/>
      <w:lvlJc w:val="left"/>
      <w:pPr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" w15:restartNumberingAfterBreak="0">
    <w:nsid w:val="611E7F1E"/>
    <w:multiLevelType w:val="hybridMultilevel"/>
    <w:tmpl w:val="C9F4374E"/>
    <w:lvl w:ilvl="0" w:tplc="2CA662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069AF"/>
    <w:multiLevelType w:val="hybridMultilevel"/>
    <w:tmpl w:val="335A77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DDE2687"/>
    <w:multiLevelType w:val="hybridMultilevel"/>
    <w:tmpl w:val="8B165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B5"/>
    <w:rsid w:val="00035B8B"/>
    <w:rsid w:val="003E05DA"/>
    <w:rsid w:val="00430F9E"/>
    <w:rsid w:val="00572210"/>
    <w:rsid w:val="005A565C"/>
    <w:rsid w:val="005F43BB"/>
    <w:rsid w:val="006D5966"/>
    <w:rsid w:val="007F6863"/>
    <w:rsid w:val="008F0F47"/>
    <w:rsid w:val="00912A78"/>
    <w:rsid w:val="009251A3"/>
    <w:rsid w:val="00AA778C"/>
    <w:rsid w:val="00B73764"/>
    <w:rsid w:val="00BC57D0"/>
    <w:rsid w:val="00D76B11"/>
    <w:rsid w:val="00F374B5"/>
    <w:rsid w:val="00FA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DEBA2"/>
  <w15:chartTrackingRefBased/>
  <w15:docId w15:val="{6C041F30-9ECC-465A-812F-6040A63B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A56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EC3"/>
    <w:pPr>
      <w:ind w:left="720"/>
      <w:contextualSpacing/>
    </w:pPr>
  </w:style>
  <w:style w:type="table" w:styleId="a4">
    <w:name w:val="Table Grid"/>
    <w:basedOn w:val="a1"/>
    <w:uiPriority w:val="39"/>
    <w:rsid w:val="00FA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A56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Ryzhov</dc:creator>
  <cp:keywords/>
  <dc:description/>
  <cp:lastModifiedBy>Ryzhov</cp:lastModifiedBy>
  <cp:revision>2</cp:revision>
  <dcterms:created xsi:type="dcterms:W3CDTF">2022-02-04T10:09:00Z</dcterms:created>
  <dcterms:modified xsi:type="dcterms:W3CDTF">2022-02-04T10:09:00Z</dcterms:modified>
</cp:coreProperties>
</file>