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489" w:rsidRPr="006B76A5" w:rsidRDefault="00723D33" w:rsidP="00766888">
      <w:pPr>
        <w:pBdr>
          <w:top w:val="nil"/>
          <w:left w:val="nil"/>
          <w:bottom w:val="nil"/>
          <w:right w:val="nil"/>
          <w:between w:val="nil"/>
        </w:pBdr>
        <w:tabs>
          <w:tab w:val="left" w:pos="3828"/>
        </w:tabs>
        <w:spacing w:line="240" w:lineRule="auto"/>
        <w:ind w:left="0" w:hanging="2"/>
        <w:jc w:val="center"/>
        <w:rPr>
          <w:b/>
          <w:color w:val="000000"/>
          <w:sz w:val="22"/>
          <w:szCs w:val="22"/>
        </w:rPr>
      </w:pPr>
      <w:r w:rsidRPr="006B76A5">
        <w:rPr>
          <w:b/>
          <w:color w:val="000000"/>
          <w:sz w:val="22"/>
          <w:szCs w:val="22"/>
        </w:rPr>
        <w:t>ПРЕДВАРИТЕЛЬНЫЙ ДОГОВОР</w:t>
      </w:r>
    </w:p>
    <w:p w:rsidR="00A668E9" w:rsidRPr="006B76A5" w:rsidRDefault="00DE796B" w:rsidP="007668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22"/>
          <w:szCs w:val="22"/>
        </w:rPr>
      </w:pPr>
      <w:r w:rsidRPr="006B76A5">
        <w:rPr>
          <w:b/>
          <w:color w:val="000000"/>
          <w:sz w:val="22"/>
          <w:szCs w:val="22"/>
        </w:rPr>
        <w:t xml:space="preserve">КУПЛИ-ПРОДАЖИ № </w:t>
      </w:r>
      <w:r w:rsidR="008B1E21">
        <w:rPr>
          <w:b/>
          <w:color w:val="000000"/>
          <w:sz w:val="22"/>
          <w:szCs w:val="22"/>
        </w:rPr>
        <w:t>3</w:t>
      </w:r>
      <w:r w:rsidR="00CC0189" w:rsidRPr="006B76A5">
        <w:rPr>
          <w:b/>
          <w:color w:val="000000"/>
          <w:sz w:val="22"/>
          <w:szCs w:val="22"/>
        </w:rPr>
        <w:t>-</w:t>
      </w:r>
      <w:r w:rsidR="008B1E21">
        <w:rPr>
          <w:b/>
          <w:color w:val="000000"/>
          <w:sz w:val="22"/>
          <w:szCs w:val="22"/>
        </w:rPr>
        <w:t>1</w:t>
      </w:r>
    </w:p>
    <w:p w:rsidR="004B3489" w:rsidRPr="006B76A5" w:rsidRDefault="004B3489" w:rsidP="007668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:rsidR="00AE0820" w:rsidRPr="006B76A5" w:rsidRDefault="00AE0820" w:rsidP="007668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proofErr w:type="spellStart"/>
      <w:r w:rsidRPr="006B76A5">
        <w:rPr>
          <w:color w:val="000000"/>
          <w:sz w:val="22"/>
          <w:szCs w:val="22"/>
        </w:rPr>
        <w:t>гп</w:t>
      </w:r>
      <w:proofErr w:type="spellEnd"/>
      <w:r w:rsidRPr="006B76A5">
        <w:rPr>
          <w:color w:val="000000"/>
          <w:sz w:val="22"/>
          <w:szCs w:val="22"/>
        </w:rPr>
        <w:t>. им. Свердлова</w:t>
      </w:r>
    </w:p>
    <w:p w:rsidR="004B3489" w:rsidRPr="006B76A5" w:rsidRDefault="00AE0820" w:rsidP="007668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 w:rsidRPr="006B76A5">
        <w:rPr>
          <w:color w:val="000000"/>
          <w:sz w:val="22"/>
          <w:szCs w:val="22"/>
        </w:rPr>
        <w:t>Всеволожского р-на</w:t>
      </w:r>
      <w:r w:rsidR="00723D33" w:rsidRPr="006B76A5">
        <w:rPr>
          <w:color w:val="000000"/>
          <w:sz w:val="22"/>
          <w:szCs w:val="22"/>
        </w:rPr>
        <w:tab/>
        <w:t xml:space="preserve">                </w:t>
      </w:r>
      <w:r w:rsidR="00723D33" w:rsidRPr="006B76A5">
        <w:rPr>
          <w:color w:val="000000"/>
          <w:sz w:val="22"/>
          <w:szCs w:val="22"/>
        </w:rPr>
        <w:tab/>
      </w:r>
      <w:r w:rsidR="00723D33" w:rsidRPr="006B76A5">
        <w:rPr>
          <w:color w:val="000000"/>
          <w:sz w:val="22"/>
          <w:szCs w:val="22"/>
        </w:rPr>
        <w:tab/>
      </w:r>
      <w:r w:rsidR="00723D33" w:rsidRPr="006B76A5">
        <w:rPr>
          <w:color w:val="000000"/>
          <w:sz w:val="22"/>
          <w:szCs w:val="22"/>
        </w:rPr>
        <w:tab/>
        <w:t xml:space="preserve">                      </w:t>
      </w:r>
      <w:proofErr w:type="gramStart"/>
      <w:r w:rsidR="00723D33" w:rsidRPr="006B76A5">
        <w:rPr>
          <w:color w:val="000000"/>
          <w:sz w:val="22"/>
          <w:szCs w:val="22"/>
        </w:rPr>
        <w:t xml:space="preserve">   «</w:t>
      </w:r>
      <w:proofErr w:type="gramEnd"/>
      <w:r w:rsidR="008B1E21">
        <w:rPr>
          <w:color w:val="000000"/>
          <w:sz w:val="22"/>
          <w:szCs w:val="22"/>
        </w:rPr>
        <w:t>27</w:t>
      </w:r>
      <w:r w:rsidRPr="006B76A5">
        <w:rPr>
          <w:sz w:val="22"/>
          <w:szCs w:val="22"/>
        </w:rPr>
        <w:t xml:space="preserve">» </w:t>
      </w:r>
      <w:r w:rsidR="008B1E21">
        <w:rPr>
          <w:sz w:val="22"/>
          <w:szCs w:val="22"/>
        </w:rPr>
        <w:t xml:space="preserve">ноября </w:t>
      </w:r>
      <w:r w:rsidR="00723D33" w:rsidRPr="006B76A5">
        <w:rPr>
          <w:color w:val="000000"/>
          <w:sz w:val="22"/>
          <w:szCs w:val="22"/>
        </w:rPr>
        <w:t>20</w:t>
      </w:r>
      <w:r w:rsidR="00723D33" w:rsidRPr="006B76A5">
        <w:rPr>
          <w:sz w:val="22"/>
          <w:szCs w:val="22"/>
        </w:rPr>
        <w:t>2</w:t>
      </w:r>
      <w:r w:rsidR="00587681" w:rsidRPr="006B76A5">
        <w:rPr>
          <w:sz w:val="22"/>
          <w:szCs w:val="22"/>
        </w:rPr>
        <w:t>4</w:t>
      </w:r>
      <w:r w:rsidR="00723D33" w:rsidRPr="006B76A5">
        <w:rPr>
          <w:color w:val="000000"/>
          <w:sz w:val="22"/>
          <w:szCs w:val="22"/>
        </w:rPr>
        <w:t xml:space="preserve"> г.</w:t>
      </w:r>
    </w:p>
    <w:p w:rsidR="00797FBA" w:rsidRPr="006B76A5" w:rsidRDefault="00797FBA" w:rsidP="007668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 w:rsidRPr="006B76A5">
        <w:rPr>
          <w:color w:val="000000"/>
          <w:sz w:val="22"/>
          <w:szCs w:val="22"/>
        </w:rPr>
        <w:t>Ленинградской обл.</w:t>
      </w:r>
    </w:p>
    <w:p w:rsidR="00AE0820" w:rsidRPr="006B76A5" w:rsidRDefault="00AE0820" w:rsidP="007668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4B3489" w:rsidRPr="006B76A5" w:rsidRDefault="00AE0820" w:rsidP="007668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 w:val="22"/>
          <w:szCs w:val="22"/>
        </w:rPr>
      </w:pPr>
      <w:r w:rsidRPr="006B76A5">
        <w:rPr>
          <w:b/>
          <w:sz w:val="22"/>
          <w:szCs w:val="22"/>
        </w:rPr>
        <w:t xml:space="preserve">Общество с ограниченной ответственностью </w:t>
      </w:r>
      <w:r w:rsidR="00A668E9" w:rsidRPr="006B76A5">
        <w:rPr>
          <w:b/>
          <w:sz w:val="22"/>
          <w:szCs w:val="22"/>
        </w:rPr>
        <w:t xml:space="preserve">«Специализированный застройщик </w:t>
      </w:r>
      <w:r w:rsidRPr="006B76A5">
        <w:rPr>
          <w:b/>
          <w:sz w:val="22"/>
          <w:szCs w:val="22"/>
        </w:rPr>
        <w:t xml:space="preserve">"Стройрегионсервис», </w:t>
      </w:r>
      <w:r w:rsidRPr="006B76A5">
        <w:rPr>
          <w:sz w:val="22"/>
          <w:szCs w:val="22"/>
        </w:rPr>
        <w:t xml:space="preserve">ОГРН 1127847326012, ИНН 7806480080, КПП 781101001, место нахождения: 192029, город Санкт-Петербург, </w:t>
      </w:r>
      <w:proofErr w:type="spellStart"/>
      <w:r w:rsidR="00EF422D" w:rsidRPr="006B76A5">
        <w:rPr>
          <w:sz w:val="22"/>
          <w:szCs w:val="22"/>
        </w:rPr>
        <w:t>вн.тер.г</w:t>
      </w:r>
      <w:proofErr w:type="spellEnd"/>
      <w:r w:rsidR="00EF422D" w:rsidRPr="006B76A5">
        <w:rPr>
          <w:sz w:val="22"/>
          <w:szCs w:val="22"/>
        </w:rPr>
        <w:t xml:space="preserve">. МО Невская Застава, </w:t>
      </w:r>
      <w:r w:rsidRPr="006B76A5">
        <w:rPr>
          <w:sz w:val="22"/>
          <w:szCs w:val="22"/>
        </w:rPr>
        <w:t>проспект Обух</w:t>
      </w:r>
      <w:r w:rsidR="008B1E21">
        <w:rPr>
          <w:sz w:val="22"/>
          <w:szCs w:val="22"/>
        </w:rPr>
        <w:t>овской Обороны, дом 86, литера К</w:t>
      </w:r>
      <w:r w:rsidRPr="006B76A5">
        <w:rPr>
          <w:sz w:val="22"/>
          <w:szCs w:val="22"/>
        </w:rPr>
        <w:t xml:space="preserve">, помещение </w:t>
      </w:r>
      <w:r w:rsidR="00EF422D" w:rsidRPr="006B76A5">
        <w:rPr>
          <w:sz w:val="22"/>
          <w:szCs w:val="22"/>
        </w:rPr>
        <w:t>19Н</w:t>
      </w:r>
      <w:r w:rsidRPr="006B76A5">
        <w:rPr>
          <w:sz w:val="22"/>
          <w:szCs w:val="22"/>
        </w:rPr>
        <w:t xml:space="preserve">, офис </w:t>
      </w:r>
      <w:r w:rsidR="00EF422D" w:rsidRPr="006B76A5">
        <w:rPr>
          <w:sz w:val="22"/>
          <w:szCs w:val="22"/>
        </w:rPr>
        <w:t>212</w:t>
      </w:r>
      <w:r w:rsidR="00723D33" w:rsidRPr="006B76A5">
        <w:rPr>
          <w:color w:val="000000"/>
          <w:sz w:val="22"/>
          <w:szCs w:val="22"/>
        </w:rPr>
        <w:t>, именуемое в дальнейшем «</w:t>
      </w:r>
      <w:r w:rsidR="00723D33" w:rsidRPr="006B76A5">
        <w:rPr>
          <w:sz w:val="22"/>
          <w:szCs w:val="22"/>
        </w:rPr>
        <w:t>Продавец</w:t>
      </w:r>
      <w:r w:rsidR="00723D33" w:rsidRPr="006B76A5">
        <w:rPr>
          <w:color w:val="000000"/>
          <w:sz w:val="22"/>
          <w:szCs w:val="22"/>
        </w:rPr>
        <w:t xml:space="preserve">», в лице </w:t>
      </w:r>
      <w:r w:rsidRPr="006B76A5">
        <w:rPr>
          <w:sz w:val="22"/>
          <w:szCs w:val="22"/>
        </w:rPr>
        <w:t xml:space="preserve">генерального директора </w:t>
      </w:r>
      <w:proofErr w:type="spellStart"/>
      <w:r w:rsidRPr="006B76A5">
        <w:rPr>
          <w:sz w:val="22"/>
          <w:szCs w:val="22"/>
        </w:rPr>
        <w:t>Маргаряна</w:t>
      </w:r>
      <w:proofErr w:type="spellEnd"/>
      <w:r w:rsidRPr="006B76A5">
        <w:rPr>
          <w:sz w:val="22"/>
          <w:szCs w:val="22"/>
        </w:rPr>
        <w:t xml:space="preserve"> В.А.</w:t>
      </w:r>
      <w:r w:rsidR="00723D33" w:rsidRPr="006B76A5">
        <w:rPr>
          <w:color w:val="000000"/>
          <w:sz w:val="22"/>
          <w:szCs w:val="22"/>
        </w:rPr>
        <w:t xml:space="preserve">, действующего на основании </w:t>
      </w:r>
      <w:r w:rsidRPr="006B76A5">
        <w:rPr>
          <w:sz w:val="22"/>
          <w:szCs w:val="22"/>
        </w:rPr>
        <w:t>Устава</w:t>
      </w:r>
      <w:r w:rsidR="00723D33" w:rsidRPr="006B76A5">
        <w:rPr>
          <w:sz w:val="22"/>
          <w:szCs w:val="22"/>
        </w:rPr>
        <w:t xml:space="preserve">, </w:t>
      </w:r>
      <w:r w:rsidR="00723D33" w:rsidRPr="006B76A5">
        <w:rPr>
          <w:color w:val="000000"/>
          <w:sz w:val="22"/>
          <w:szCs w:val="22"/>
        </w:rPr>
        <w:t xml:space="preserve">с одной стороны, и </w:t>
      </w:r>
    </w:p>
    <w:p w:rsidR="004B3489" w:rsidRPr="006B76A5" w:rsidRDefault="002D77BB" w:rsidP="007668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 w:val="22"/>
          <w:szCs w:val="22"/>
        </w:rPr>
      </w:pPr>
      <w:r w:rsidRPr="006B76A5">
        <w:rPr>
          <w:sz w:val="22"/>
          <w:szCs w:val="22"/>
        </w:rPr>
        <w:t>Граждан</w:t>
      </w:r>
      <w:r w:rsidR="00CF5D74">
        <w:rPr>
          <w:sz w:val="22"/>
          <w:szCs w:val="22"/>
        </w:rPr>
        <w:t>ин</w:t>
      </w:r>
      <w:r w:rsidRPr="006B76A5">
        <w:rPr>
          <w:sz w:val="22"/>
          <w:szCs w:val="22"/>
        </w:rPr>
        <w:t xml:space="preserve"> РФ</w:t>
      </w:r>
      <w:r w:rsidRPr="006B76A5">
        <w:rPr>
          <w:b/>
          <w:sz w:val="22"/>
          <w:szCs w:val="22"/>
        </w:rPr>
        <w:t xml:space="preserve"> </w:t>
      </w:r>
      <w:proofErr w:type="spellStart"/>
      <w:r w:rsidR="008B1E21" w:rsidRPr="008B1E21">
        <w:rPr>
          <w:b/>
          <w:sz w:val="22"/>
          <w:szCs w:val="22"/>
        </w:rPr>
        <w:t>Мартышев</w:t>
      </w:r>
      <w:proofErr w:type="spellEnd"/>
      <w:r w:rsidR="008B1E21" w:rsidRPr="008B1E21">
        <w:rPr>
          <w:b/>
          <w:sz w:val="22"/>
          <w:szCs w:val="22"/>
        </w:rPr>
        <w:t xml:space="preserve"> </w:t>
      </w:r>
      <w:r w:rsidR="00CF5D74">
        <w:rPr>
          <w:b/>
          <w:sz w:val="22"/>
          <w:szCs w:val="22"/>
        </w:rPr>
        <w:t>Виктор Валерьевич</w:t>
      </w:r>
      <w:r w:rsidR="008B1E21" w:rsidRPr="008B1E21">
        <w:rPr>
          <w:b/>
          <w:sz w:val="22"/>
          <w:szCs w:val="22"/>
        </w:rPr>
        <w:t xml:space="preserve">, </w:t>
      </w:r>
      <w:r w:rsidR="008B1E21" w:rsidRPr="008B1E21">
        <w:rPr>
          <w:sz w:val="22"/>
          <w:szCs w:val="22"/>
        </w:rPr>
        <w:t xml:space="preserve">пол </w:t>
      </w:r>
      <w:r w:rsidR="00CF5D74">
        <w:rPr>
          <w:sz w:val="22"/>
          <w:szCs w:val="22"/>
        </w:rPr>
        <w:t>мужской</w:t>
      </w:r>
      <w:r w:rsidR="008B1E21" w:rsidRPr="008B1E21">
        <w:rPr>
          <w:sz w:val="22"/>
          <w:szCs w:val="22"/>
        </w:rPr>
        <w:t xml:space="preserve">, дата рождения </w:t>
      </w:r>
      <w:r w:rsidR="00CF5D74">
        <w:rPr>
          <w:sz w:val="22"/>
          <w:szCs w:val="22"/>
        </w:rPr>
        <w:t>13</w:t>
      </w:r>
      <w:r w:rsidR="008B1E21" w:rsidRPr="008B1E21">
        <w:rPr>
          <w:sz w:val="22"/>
          <w:szCs w:val="22"/>
        </w:rPr>
        <w:t>.</w:t>
      </w:r>
      <w:r w:rsidR="00CF5D74">
        <w:rPr>
          <w:sz w:val="22"/>
          <w:szCs w:val="22"/>
        </w:rPr>
        <w:t>06</w:t>
      </w:r>
      <w:r w:rsidR="008B1E21" w:rsidRPr="008B1E21">
        <w:rPr>
          <w:sz w:val="22"/>
          <w:szCs w:val="22"/>
        </w:rPr>
        <w:t>.19</w:t>
      </w:r>
      <w:r w:rsidR="00CF5D74">
        <w:rPr>
          <w:sz w:val="22"/>
          <w:szCs w:val="22"/>
        </w:rPr>
        <w:t>68</w:t>
      </w:r>
      <w:r w:rsidR="008B1E21" w:rsidRPr="008B1E21">
        <w:rPr>
          <w:sz w:val="22"/>
          <w:szCs w:val="22"/>
        </w:rPr>
        <w:t xml:space="preserve">, место рождения гор. </w:t>
      </w:r>
      <w:r w:rsidR="00CF5D74">
        <w:rPr>
          <w:sz w:val="22"/>
          <w:szCs w:val="22"/>
        </w:rPr>
        <w:t>Всеволожск Ленинградской обл.</w:t>
      </w:r>
      <w:r w:rsidR="008B1E21" w:rsidRPr="008B1E21">
        <w:rPr>
          <w:sz w:val="22"/>
          <w:szCs w:val="22"/>
        </w:rPr>
        <w:t xml:space="preserve">, паспорт </w:t>
      </w:r>
      <w:r w:rsidR="00CF5D74">
        <w:rPr>
          <w:sz w:val="22"/>
          <w:szCs w:val="22"/>
        </w:rPr>
        <w:t>41 13 530622</w:t>
      </w:r>
      <w:r w:rsidR="008B1E21" w:rsidRPr="008B1E21">
        <w:rPr>
          <w:sz w:val="22"/>
          <w:szCs w:val="22"/>
        </w:rPr>
        <w:t xml:space="preserve"> выдан ТП № </w:t>
      </w:r>
      <w:r w:rsidR="00CF5D74">
        <w:rPr>
          <w:sz w:val="22"/>
          <w:szCs w:val="22"/>
        </w:rPr>
        <w:t>93</w:t>
      </w:r>
      <w:r w:rsidR="008B1E21" w:rsidRPr="008B1E21">
        <w:rPr>
          <w:sz w:val="22"/>
          <w:szCs w:val="22"/>
        </w:rPr>
        <w:t xml:space="preserve"> Отдела УФМС России по Санкт-Петербургу и Ленинградской обл. в </w:t>
      </w:r>
      <w:r w:rsidR="00CF5D74">
        <w:rPr>
          <w:sz w:val="22"/>
          <w:szCs w:val="22"/>
        </w:rPr>
        <w:t>Всеволожском</w:t>
      </w:r>
      <w:r w:rsidR="008B1E21" w:rsidRPr="008B1E21">
        <w:rPr>
          <w:sz w:val="22"/>
          <w:szCs w:val="22"/>
        </w:rPr>
        <w:t xml:space="preserve"> р-не </w:t>
      </w:r>
      <w:r w:rsidR="00CF5D74">
        <w:rPr>
          <w:sz w:val="22"/>
          <w:szCs w:val="22"/>
        </w:rPr>
        <w:t>09</w:t>
      </w:r>
      <w:r w:rsidR="008B1E21" w:rsidRPr="008B1E21">
        <w:rPr>
          <w:sz w:val="22"/>
          <w:szCs w:val="22"/>
        </w:rPr>
        <w:t>.</w:t>
      </w:r>
      <w:r w:rsidR="00CF5D74">
        <w:rPr>
          <w:sz w:val="22"/>
          <w:szCs w:val="22"/>
        </w:rPr>
        <w:t>07</w:t>
      </w:r>
      <w:r w:rsidR="008B1E21" w:rsidRPr="008B1E21">
        <w:rPr>
          <w:sz w:val="22"/>
          <w:szCs w:val="22"/>
        </w:rPr>
        <w:t>.201</w:t>
      </w:r>
      <w:r w:rsidR="00CF5D74">
        <w:rPr>
          <w:sz w:val="22"/>
          <w:szCs w:val="22"/>
        </w:rPr>
        <w:t>3</w:t>
      </w:r>
      <w:r w:rsidR="008B1E21" w:rsidRPr="008B1E21">
        <w:rPr>
          <w:sz w:val="22"/>
          <w:szCs w:val="22"/>
        </w:rPr>
        <w:t xml:space="preserve">, код подразделения </w:t>
      </w:r>
      <w:r w:rsidR="00CF5D74">
        <w:rPr>
          <w:sz w:val="22"/>
          <w:szCs w:val="22"/>
        </w:rPr>
        <w:t>470</w:t>
      </w:r>
      <w:r w:rsidR="008B1E21" w:rsidRPr="008B1E21">
        <w:rPr>
          <w:sz w:val="22"/>
          <w:szCs w:val="22"/>
        </w:rPr>
        <w:t>-</w:t>
      </w:r>
      <w:r w:rsidR="00CF5D74">
        <w:rPr>
          <w:sz w:val="22"/>
          <w:szCs w:val="22"/>
        </w:rPr>
        <w:t>009</w:t>
      </w:r>
      <w:r w:rsidR="008B1E21" w:rsidRPr="008B1E21">
        <w:rPr>
          <w:sz w:val="22"/>
          <w:szCs w:val="22"/>
        </w:rPr>
        <w:t xml:space="preserve">, зарегистрированный по адресу: Ленинградская область, Всеволожский район, город </w:t>
      </w:r>
      <w:r w:rsidR="00CF5D74">
        <w:rPr>
          <w:sz w:val="22"/>
          <w:szCs w:val="22"/>
        </w:rPr>
        <w:t>Всеволожск</w:t>
      </w:r>
      <w:r w:rsidR="008B1E21" w:rsidRPr="008B1E21">
        <w:rPr>
          <w:sz w:val="22"/>
          <w:szCs w:val="22"/>
        </w:rPr>
        <w:t xml:space="preserve">, улица </w:t>
      </w:r>
      <w:proofErr w:type="spellStart"/>
      <w:r w:rsidR="00CF5D74">
        <w:rPr>
          <w:sz w:val="22"/>
          <w:szCs w:val="22"/>
        </w:rPr>
        <w:t>Вокка</w:t>
      </w:r>
      <w:proofErr w:type="spellEnd"/>
      <w:r w:rsidR="008B1E21" w:rsidRPr="008B1E21">
        <w:rPr>
          <w:sz w:val="22"/>
          <w:szCs w:val="22"/>
        </w:rPr>
        <w:t xml:space="preserve">, дом </w:t>
      </w:r>
      <w:r w:rsidR="00CF5D74">
        <w:rPr>
          <w:sz w:val="22"/>
          <w:szCs w:val="22"/>
        </w:rPr>
        <w:t>12</w:t>
      </w:r>
      <w:r w:rsidR="008B1E21" w:rsidRPr="008B1E21">
        <w:rPr>
          <w:sz w:val="22"/>
          <w:szCs w:val="22"/>
        </w:rPr>
        <w:t xml:space="preserve">, </w:t>
      </w:r>
      <w:r w:rsidR="00CF5D74">
        <w:rPr>
          <w:sz w:val="22"/>
          <w:szCs w:val="22"/>
        </w:rPr>
        <w:t xml:space="preserve">корпус 2, </w:t>
      </w:r>
      <w:r w:rsidR="008B1E21" w:rsidRPr="008B1E21">
        <w:rPr>
          <w:sz w:val="22"/>
          <w:szCs w:val="22"/>
        </w:rPr>
        <w:t xml:space="preserve">квартира </w:t>
      </w:r>
      <w:r w:rsidR="00CF5D74">
        <w:rPr>
          <w:sz w:val="22"/>
          <w:szCs w:val="22"/>
        </w:rPr>
        <w:t>118</w:t>
      </w:r>
      <w:r w:rsidR="00415835" w:rsidRPr="008B1E21">
        <w:rPr>
          <w:sz w:val="22"/>
          <w:szCs w:val="22"/>
        </w:rPr>
        <w:t>,</w:t>
      </w:r>
      <w:r w:rsidR="00415835" w:rsidRPr="006B76A5">
        <w:rPr>
          <w:sz w:val="22"/>
          <w:szCs w:val="22"/>
        </w:rPr>
        <w:t xml:space="preserve"> и</w:t>
      </w:r>
      <w:r w:rsidR="00723D33" w:rsidRPr="006B76A5">
        <w:rPr>
          <w:color w:val="000000"/>
          <w:sz w:val="22"/>
          <w:szCs w:val="22"/>
        </w:rPr>
        <w:t>менуем</w:t>
      </w:r>
      <w:r w:rsidR="00CF5D74">
        <w:rPr>
          <w:color w:val="000000"/>
          <w:sz w:val="22"/>
          <w:szCs w:val="22"/>
        </w:rPr>
        <w:t>ый</w:t>
      </w:r>
      <w:r w:rsidR="00723D33" w:rsidRPr="006B76A5">
        <w:rPr>
          <w:color w:val="000000"/>
          <w:sz w:val="22"/>
          <w:szCs w:val="22"/>
        </w:rPr>
        <w:t xml:space="preserve"> в дальнейшем «</w:t>
      </w:r>
      <w:r w:rsidR="00723D33" w:rsidRPr="006B76A5">
        <w:rPr>
          <w:sz w:val="22"/>
          <w:szCs w:val="22"/>
        </w:rPr>
        <w:t>Покупатель</w:t>
      </w:r>
      <w:r w:rsidR="00723D33" w:rsidRPr="006B76A5">
        <w:rPr>
          <w:color w:val="000000"/>
          <w:sz w:val="22"/>
          <w:szCs w:val="22"/>
        </w:rPr>
        <w:t xml:space="preserve">» с другой стороны, совместно именуемые </w:t>
      </w:r>
      <w:r w:rsidR="00723D33" w:rsidRPr="006B76A5">
        <w:rPr>
          <w:sz w:val="22"/>
          <w:szCs w:val="22"/>
        </w:rPr>
        <w:t xml:space="preserve">“Стороны”, </w:t>
      </w:r>
      <w:r w:rsidR="00723D33" w:rsidRPr="006B76A5">
        <w:rPr>
          <w:color w:val="000000"/>
          <w:sz w:val="22"/>
          <w:szCs w:val="22"/>
        </w:rPr>
        <w:t xml:space="preserve">заключили настоящий предварительный договор </w:t>
      </w:r>
      <w:r w:rsidR="00723D33" w:rsidRPr="006B76A5">
        <w:rPr>
          <w:sz w:val="22"/>
          <w:szCs w:val="22"/>
        </w:rPr>
        <w:t>купли-продажи (далее по тексту - Предварительный договор) на нижеследующих условиях:</w:t>
      </w:r>
    </w:p>
    <w:p w:rsidR="00374A8F" w:rsidRPr="006B76A5" w:rsidRDefault="00374A8F" w:rsidP="007668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22"/>
          <w:szCs w:val="22"/>
        </w:rPr>
      </w:pPr>
    </w:p>
    <w:p w:rsidR="004B3489" w:rsidRPr="006B76A5" w:rsidRDefault="00723D33" w:rsidP="007668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 w:rsidRPr="006B76A5">
        <w:rPr>
          <w:b/>
          <w:color w:val="000000"/>
          <w:sz w:val="22"/>
          <w:szCs w:val="22"/>
        </w:rPr>
        <w:t>1. ПРЕДМЕТ ДОГОВОРА</w:t>
      </w:r>
    </w:p>
    <w:p w:rsidR="004B3489" w:rsidRPr="006B76A5" w:rsidRDefault="00723D33" w:rsidP="007668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 w:rsidRPr="006B76A5">
        <w:rPr>
          <w:sz w:val="22"/>
          <w:szCs w:val="22"/>
        </w:rPr>
        <w:t xml:space="preserve">1.1. В течение срока, определенного настоящим Предварительным договором, Стороны обязуются заключить </w:t>
      </w:r>
      <w:r w:rsidR="007F6B82" w:rsidRPr="006B76A5">
        <w:rPr>
          <w:sz w:val="22"/>
          <w:szCs w:val="22"/>
        </w:rPr>
        <w:t>Договор купли-продажи земельного участка</w:t>
      </w:r>
      <w:r w:rsidR="00EF642F" w:rsidRPr="006B76A5">
        <w:rPr>
          <w:sz w:val="22"/>
          <w:szCs w:val="22"/>
        </w:rPr>
        <w:t xml:space="preserve"> и д</w:t>
      </w:r>
      <w:r w:rsidRPr="006B76A5">
        <w:rPr>
          <w:sz w:val="22"/>
          <w:szCs w:val="22"/>
        </w:rPr>
        <w:t>оговор купли-продажи</w:t>
      </w:r>
      <w:r w:rsidR="00AE0820" w:rsidRPr="006B76A5">
        <w:rPr>
          <w:sz w:val="22"/>
          <w:szCs w:val="22"/>
        </w:rPr>
        <w:t xml:space="preserve"> </w:t>
      </w:r>
      <w:r w:rsidR="00CC0189" w:rsidRPr="006B76A5">
        <w:rPr>
          <w:sz w:val="22"/>
          <w:szCs w:val="22"/>
        </w:rPr>
        <w:t xml:space="preserve">автономного </w:t>
      </w:r>
      <w:r w:rsidR="006C7268" w:rsidRPr="006B76A5">
        <w:rPr>
          <w:sz w:val="22"/>
          <w:szCs w:val="22"/>
        </w:rPr>
        <w:t xml:space="preserve">блока </w:t>
      </w:r>
      <w:r w:rsidR="00CC0189" w:rsidRPr="006B76A5">
        <w:rPr>
          <w:sz w:val="22"/>
          <w:szCs w:val="22"/>
        </w:rPr>
        <w:t xml:space="preserve">в </w:t>
      </w:r>
      <w:r w:rsidR="006C7268" w:rsidRPr="006B76A5">
        <w:rPr>
          <w:sz w:val="22"/>
          <w:szCs w:val="22"/>
        </w:rPr>
        <w:t>жил</w:t>
      </w:r>
      <w:r w:rsidR="00CC0189" w:rsidRPr="006B76A5">
        <w:rPr>
          <w:sz w:val="22"/>
          <w:szCs w:val="22"/>
        </w:rPr>
        <w:t>ом</w:t>
      </w:r>
      <w:r w:rsidR="006C7268" w:rsidRPr="006B76A5">
        <w:rPr>
          <w:sz w:val="22"/>
          <w:szCs w:val="22"/>
        </w:rPr>
        <w:t xml:space="preserve"> дом</w:t>
      </w:r>
      <w:r w:rsidR="00CC0189" w:rsidRPr="006B76A5">
        <w:rPr>
          <w:sz w:val="22"/>
          <w:szCs w:val="22"/>
        </w:rPr>
        <w:t>е</w:t>
      </w:r>
      <w:r w:rsidR="006C7268" w:rsidRPr="006B76A5">
        <w:rPr>
          <w:sz w:val="22"/>
          <w:szCs w:val="22"/>
        </w:rPr>
        <w:t xml:space="preserve"> блокированной застройки</w:t>
      </w:r>
      <w:r w:rsidR="00AE0820" w:rsidRPr="006B76A5">
        <w:rPr>
          <w:sz w:val="22"/>
          <w:szCs w:val="22"/>
        </w:rPr>
        <w:t xml:space="preserve"> </w:t>
      </w:r>
      <w:r w:rsidRPr="006B76A5">
        <w:rPr>
          <w:sz w:val="22"/>
          <w:szCs w:val="22"/>
        </w:rPr>
        <w:t>(далее по тексту - “Основной договор”) в соответствии с условиями, определенными настоящим Предварительным договором и обязательными приложениями к нему.</w:t>
      </w:r>
    </w:p>
    <w:p w:rsidR="00AE0820" w:rsidRPr="006B76A5" w:rsidRDefault="00723D33" w:rsidP="007668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 w:rsidRPr="006B76A5">
        <w:rPr>
          <w:sz w:val="22"/>
          <w:szCs w:val="22"/>
        </w:rPr>
        <w:t xml:space="preserve">1.1.1. </w:t>
      </w:r>
      <w:r w:rsidR="007F6B82" w:rsidRPr="006B76A5">
        <w:rPr>
          <w:sz w:val="22"/>
          <w:szCs w:val="22"/>
        </w:rPr>
        <w:t xml:space="preserve">Продавец обязуется передать в собственность </w:t>
      </w:r>
      <w:r w:rsidR="008267D5" w:rsidRPr="006B76A5">
        <w:rPr>
          <w:sz w:val="22"/>
          <w:szCs w:val="22"/>
        </w:rPr>
        <w:t>п</w:t>
      </w:r>
      <w:r w:rsidR="007F6B82" w:rsidRPr="006B76A5">
        <w:rPr>
          <w:sz w:val="22"/>
          <w:szCs w:val="22"/>
        </w:rPr>
        <w:t>окупателя, а покупатель принят</w:t>
      </w:r>
      <w:r w:rsidR="00CB438B" w:rsidRPr="006B76A5">
        <w:rPr>
          <w:sz w:val="22"/>
          <w:szCs w:val="22"/>
        </w:rPr>
        <w:t>ь и оплати</w:t>
      </w:r>
      <w:r w:rsidR="00D635B1" w:rsidRPr="006B76A5">
        <w:rPr>
          <w:sz w:val="22"/>
          <w:szCs w:val="22"/>
        </w:rPr>
        <w:t>ть следующие О</w:t>
      </w:r>
      <w:r w:rsidR="00CB438B" w:rsidRPr="006B76A5">
        <w:rPr>
          <w:sz w:val="22"/>
          <w:szCs w:val="22"/>
        </w:rPr>
        <w:t>бъекты:</w:t>
      </w:r>
    </w:p>
    <w:p w:rsidR="00CB438B" w:rsidRPr="006B76A5" w:rsidRDefault="00CC0189" w:rsidP="007668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sz w:val="22"/>
          <w:szCs w:val="22"/>
        </w:rPr>
      </w:pPr>
      <w:r w:rsidRPr="006B76A5">
        <w:rPr>
          <w:b/>
          <w:sz w:val="22"/>
          <w:szCs w:val="22"/>
          <w:u w:val="single"/>
        </w:rPr>
        <w:t>Автономный жилой блок</w:t>
      </w:r>
      <w:r w:rsidR="00CB438B" w:rsidRPr="006B76A5">
        <w:rPr>
          <w:sz w:val="22"/>
          <w:szCs w:val="22"/>
        </w:rPr>
        <w:t xml:space="preserve"> – блок жилого дома блокированной застройки, </w:t>
      </w:r>
      <w:r w:rsidR="00EC176B" w:rsidRPr="006B76A5">
        <w:rPr>
          <w:sz w:val="22"/>
          <w:szCs w:val="22"/>
        </w:rPr>
        <w:t xml:space="preserve">номер </w:t>
      </w:r>
      <w:r w:rsidRPr="006B76A5">
        <w:rPr>
          <w:sz w:val="22"/>
          <w:szCs w:val="22"/>
        </w:rPr>
        <w:t xml:space="preserve">корпуса № </w:t>
      </w:r>
      <w:r w:rsidR="008B1E21">
        <w:rPr>
          <w:sz w:val="22"/>
          <w:szCs w:val="22"/>
        </w:rPr>
        <w:t>3</w:t>
      </w:r>
      <w:r w:rsidRPr="006B76A5">
        <w:rPr>
          <w:sz w:val="22"/>
          <w:szCs w:val="22"/>
        </w:rPr>
        <w:t xml:space="preserve">, </w:t>
      </w:r>
      <w:r w:rsidR="00CB438B" w:rsidRPr="006B76A5">
        <w:rPr>
          <w:sz w:val="22"/>
          <w:szCs w:val="22"/>
        </w:rPr>
        <w:t xml:space="preserve">условный </w:t>
      </w:r>
      <w:r w:rsidRPr="006B76A5">
        <w:rPr>
          <w:sz w:val="22"/>
          <w:szCs w:val="22"/>
        </w:rPr>
        <w:t xml:space="preserve">номер блока № </w:t>
      </w:r>
      <w:r w:rsidR="008B1E21">
        <w:rPr>
          <w:sz w:val="22"/>
          <w:szCs w:val="22"/>
        </w:rPr>
        <w:t>1</w:t>
      </w:r>
      <w:r w:rsidR="00CB438B" w:rsidRPr="006B76A5">
        <w:rPr>
          <w:sz w:val="22"/>
          <w:szCs w:val="22"/>
        </w:rPr>
        <w:t xml:space="preserve">, </w:t>
      </w:r>
      <w:r w:rsidR="00B432EB" w:rsidRPr="006B76A5">
        <w:rPr>
          <w:sz w:val="22"/>
          <w:szCs w:val="22"/>
        </w:rPr>
        <w:t xml:space="preserve">общая </w:t>
      </w:r>
      <w:r w:rsidR="00CB438B" w:rsidRPr="006B76A5">
        <w:rPr>
          <w:sz w:val="22"/>
          <w:szCs w:val="22"/>
        </w:rPr>
        <w:t>пл</w:t>
      </w:r>
      <w:r w:rsidR="0034542A" w:rsidRPr="006B76A5">
        <w:rPr>
          <w:sz w:val="22"/>
          <w:szCs w:val="22"/>
        </w:rPr>
        <w:t xml:space="preserve">ощадь </w:t>
      </w:r>
      <w:r w:rsidR="008B1E21">
        <w:rPr>
          <w:sz w:val="22"/>
          <w:szCs w:val="22"/>
        </w:rPr>
        <w:t>75,0</w:t>
      </w:r>
      <w:r w:rsidR="00B432EB" w:rsidRPr="006B76A5">
        <w:rPr>
          <w:sz w:val="22"/>
          <w:szCs w:val="22"/>
        </w:rPr>
        <w:t xml:space="preserve"> </w:t>
      </w:r>
      <w:proofErr w:type="spellStart"/>
      <w:r w:rsidR="00E03203" w:rsidRPr="006B76A5">
        <w:rPr>
          <w:sz w:val="22"/>
          <w:szCs w:val="22"/>
        </w:rPr>
        <w:t>кв.м</w:t>
      </w:r>
      <w:proofErr w:type="spellEnd"/>
      <w:r w:rsidR="00E03203" w:rsidRPr="006B76A5">
        <w:rPr>
          <w:sz w:val="22"/>
          <w:szCs w:val="22"/>
        </w:rPr>
        <w:t>.</w:t>
      </w:r>
      <w:r w:rsidR="0034542A" w:rsidRPr="006B76A5">
        <w:rPr>
          <w:sz w:val="22"/>
          <w:szCs w:val="22"/>
        </w:rPr>
        <w:t xml:space="preserve"> (далее по тексту - </w:t>
      </w:r>
      <w:r w:rsidRPr="006B76A5">
        <w:rPr>
          <w:sz w:val="22"/>
          <w:szCs w:val="22"/>
        </w:rPr>
        <w:t>Блок</w:t>
      </w:r>
      <w:r w:rsidR="00CB438B" w:rsidRPr="006B76A5">
        <w:rPr>
          <w:sz w:val="22"/>
          <w:szCs w:val="22"/>
        </w:rPr>
        <w:t>)</w:t>
      </w:r>
      <w:r w:rsidR="009D5AD9" w:rsidRPr="006B76A5">
        <w:rPr>
          <w:sz w:val="22"/>
          <w:szCs w:val="22"/>
        </w:rPr>
        <w:t xml:space="preserve">, и </w:t>
      </w:r>
    </w:p>
    <w:p w:rsidR="004B3489" w:rsidRPr="006B76A5" w:rsidRDefault="006B7D12" w:rsidP="006B7D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sz w:val="22"/>
          <w:szCs w:val="22"/>
        </w:rPr>
      </w:pPr>
      <w:r w:rsidRPr="006B76A5">
        <w:rPr>
          <w:b/>
          <w:sz w:val="22"/>
          <w:szCs w:val="22"/>
          <w:u w:val="single"/>
        </w:rPr>
        <w:t>Придомовой з</w:t>
      </w:r>
      <w:r w:rsidR="008331B3" w:rsidRPr="006B76A5">
        <w:rPr>
          <w:b/>
          <w:sz w:val="22"/>
          <w:szCs w:val="22"/>
          <w:u w:val="single"/>
        </w:rPr>
        <w:t>емельный участок</w:t>
      </w:r>
      <w:r w:rsidR="00723D33" w:rsidRPr="006B76A5">
        <w:rPr>
          <w:sz w:val="22"/>
          <w:szCs w:val="22"/>
        </w:rPr>
        <w:t xml:space="preserve">- </w:t>
      </w:r>
      <w:r w:rsidR="00EF642F" w:rsidRPr="006B76A5">
        <w:rPr>
          <w:sz w:val="22"/>
          <w:szCs w:val="22"/>
        </w:rPr>
        <w:t xml:space="preserve">часть </w:t>
      </w:r>
      <w:r w:rsidR="00723D33" w:rsidRPr="006B76A5">
        <w:rPr>
          <w:sz w:val="22"/>
          <w:szCs w:val="22"/>
        </w:rPr>
        <w:t>земельн</w:t>
      </w:r>
      <w:r w:rsidR="00CB438B" w:rsidRPr="006B76A5">
        <w:rPr>
          <w:sz w:val="22"/>
          <w:szCs w:val="22"/>
        </w:rPr>
        <w:t>ого</w:t>
      </w:r>
      <w:r w:rsidR="00723D33" w:rsidRPr="006B76A5">
        <w:rPr>
          <w:sz w:val="22"/>
          <w:szCs w:val="22"/>
        </w:rPr>
        <w:t xml:space="preserve"> у</w:t>
      </w:r>
      <w:r w:rsidR="00AE0820" w:rsidRPr="006B76A5">
        <w:rPr>
          <w:sz w:val="22"/>
          <w:szCs w:val="22"/>
        </w:rPr>
        <w:t>частк</w:t>
      </w:r>
      <w:r w:rsidR="00CB438B" w:rsidRPr="006B76A5">
        <w:rPr>
          <w:sz w:val="22"/>
          <w:szCs w:val="22"/>
        </w:rPr>
        <w:t>а</w:t>
      </w:r>
      <w:r w:rsidR="00AE0820" w:rsidRPr="006B76A5">
        <w:rPr>
          <w:sz w:val="22"/>
          <w:szCs w:val="22"/>
        </w:rPr>
        <w:t>, расположенн</w:t>
      </w:r>
      <w:r w:rsidR="00CB438B" w:rsidRPr="006B76A5">
        <w:rPr>
          <w:sz w:val="22"/>
          <w:szCs w:val="22"/>
        </w:rPr>
        <w:t>ого</w:t>
      </w:r>
      <w:r w:rsidR="00AE0820" w:rsidRPr="006B76A5">
        <w:rPr>
          <w:sz w:val="22"/>
          <w:szCs w:val="22"/>
        </w:rPr>
        <w:t xml:space="preserve"> по адресу: Ленинградская область, Всеволожский муниципальный район, </w:t>
      </w:r>
      <w:r w:rsidR="00EB5D6B" w:rsidRPr="006B76A5">
        <w:rPr>
          <w:sz w:val="22"/>
          <w:szCs w:val="22"/>
        </w:rPr>
        <w:t xml:space="preserve">Свердловское городское поселение, </w:t>
      </w:r>
      <w:proofErr w:type="spellStart"/>
      <w:r w:rsidR="00AE0820" w:rsidRPr="006B76A5">
        <w:rPr>
          <w:sz w:val="22"/>
          <w:szCs w:val="22"/>
        </w:rPr>
        <w:t>г.п.им</w:t>
      </w:r>
      <w:proofErr w:type="spellEnd"/>
      <w:r w:rsidR="00AE0820" w:rsidRPr="006B76A5">
        <w:rPr>
          <w:sz w:val="22"/>
          <w:szCs w:val="22"/>
        </w:rPr>
        <w:t xml:space="preserve">. Свердлова, </w:t>
      </w:r>
      <w:r w:rsidR="00CC0189" w:rsidRPr="006B76A5">
        <w:rPr>
          <w:sz w:val="22"/>
          <w:szCs w:val="22"/>
        </w:rPr>
        <w:t xml:space="preserve">в границах земельного участка с кадастровым номером 47:07:0602024:278, </w:t>
      </w:r>
      <w:r w:rsidR="00CB438B" w:rsidRPr="006B76A5">
        <w:rPr>
          <w:sz w:val="22"/>
          <w:szCs w:val="22"/>
        </w:rPr>
        <w:t xml:space="preserve">на котором расположен </w:t>
      </w:r>
      <w:r w:rsidR="00CC0189" w:rsidRPr="006B76A5">
        <w:rPr>
          <w:sz w:val="22"/>
          <w:szCs w:val="22"/>
        </w:rPr>
        <w:t>Блок (далее по тексту – Земельный участок).</w:t>
      </w:r>
    </w:p>
    <w:p w:rsidR="004B3489" w:rsidRPr="006B76A5" w:rsidRDefault="00723D33" w:rsidP="007668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 w:rsidRPr="006B76A5">
        <w:rPr>
          <w:sz w:val="22"/>
          <w:szCs w:val="22"/>
        </w:rPr>
        <w:t xml:space="preserve">1.1.2. Месторасположение </w:t>
      </w:r>
      <w:r w:rsidR="00CC0189" w:rsidRPr="006B76A5">
        <w:rPr>
          <w:sz w:val="22"/>
          <w:szCs w:val="22"/>
        </w:rPr>
        <w:t>блока</w:t>
      </w:r>
      <w:r w:rsidR="0034542A" w:rsidRPr="006B76A5">
        <w:rPr>
          <w:sz w:val="22"/>
          <w:szCs w:val="22"/>
        </w:rPr>
        <w:t xml:space="preserve"> и земельного участка</w:t>
      </w:r>
      <w:r w:rsidRPr="006B76A5">
        <w:rPr>
          <w:sz w:val="22"/>
          <w:szCs w:val="22"/>
        </w:rPr>
        <w:t xml:space="preserve"> указано на плане, являющегося Приложением № </w:t>
      </w:r>
      <w:r w:rsidR="00766888" w:rsidRPr="006B76A5">
        <w:rPr>
          <w:sz w:val="22"/>
          <w:szCs w:val="22"/>
        </w:rPr>
        <w:t>1</w:t>
      </w:r>
      <w:r w:rsidRPr="006B76A5">
        <w:rPr>
          <w:sz w:val="22"/>
          <w:szCs w:val="22"/>
        </w:rPr>
        <w:t xml:space="preserve"> к настоящему Предварительному договору.</w:t>
      </w:r>
    </w:p>
    <w:p w:rsidR="004B3489" w:rsidRPr="006B76A5" w:rsidRDefault="0034542A" w:rsidP="007668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sz w:val="22"/>
          <w:szCs w:val="22"/>
        </w:rPr>
      </w:pPr>
      <w:r w:rsidRPr="006B76A5">
        <w:rPr>
          <w:b/>
          <w:sz w:val="22"/>
          <w:szCs w:val="22"/>
        </w:rPr>
        <w:t xml:space="preserve">Строительный адрес </w:t>
      </w:r>
      <w:r w:rsidR="00CC0189" w:rsidRPr="006B76A5">
        <w:rPr>
          <w:b/>
          <w:sz w:val="22"/>
          <w:szCs w:val="22"/>
        </w:rPr>
        <w:t>блока</w:t>
      </w:r>
      <w:r w:rsidR="00723D33" w:rsidRPr="006B76A5">
        <w:rPr>
          <w:b/>
          <w:sz w:val="22"/>
          <w:szCs w:val="22"/>
        </w:rPr>
        <w:t>:</w:t>
      </w:r>
      <w:r w:rsidR="00C86731" w:rsidRPr="006B76A5">
        <w:rPr>
          <w:b/>
          <w:sz w:val="22"/>
          <w:szCs w:val="22"/>
        </w:rPr>
        <w:t xml:space="preserve"> </w:t>
      </w:r>
      <w:r w:rsidR="009C6706" w:rsidRPr="006B76A5">
        <w:rPr>
          <w:b/>
          <w:sz w:val="22"/>
          <w:szCs w:val="22"/>
        </w:rPr>
        <w:t xml:space="preserve">Ленинградская область, Всеволожский муниципальный район, Свердловское городское поселение, </w:t>
      </w:r>
      <w:proofErr w:type="spellStart"/>
      <w:r w:rsidR="009C6706" w:rsidRPr="006B76A5">
        <w:rPr>
          <w:b/>
          <w:sz w:val="22"/>
          <w:szCs w:val="22"/>
        </w:rPr>
        <w:t>г.п.им</w:t>
      </w:r>
      <w:proofErr w:type="spellEnd"/>
      <w:r w:rsidR="009C6706" w:rsidRPr="006B76A5">
        <w:rPr>
          <w:b/>
          <w:sz w:val="22"/>
          <w:szCs w:val="22"/>
        </w:rPr>
        <w:t>. Свердлова</w:t>
      </w:r>
      <w:r w:rsidR="00C86731" w:rsidRPr="006B76A5">
        <w:rPr>
          <w:b/>
          <w:sz w:val="22"/>
          <w:szCs w:val="22"/>
        </w:rPr>
        <w:t>,</w:t>
      </w:r>
      <w:r w:rsidR="007B395B" w:rsidRPr="006B76A5">
        <w:rPr>
          <w:b/>
          <w:sz w:val="22"/>
          <w:szCs w:val="22"/>
        </w:rPr>
        <w:t xml:space="preserve"> микрорайон 2,</w:t>
      </w:r>
      <w:r w:rsidR="00EE42A1" w:rsidRPr="006B76A5">
        <w:rPr>
          <w:b/>
          <w:sz w:val="22"/>
          <w:szCs w:val="22"/>
        </w:rPr>
        <w:t xml:space="preserve"> участок 29, </w:t>
      </w:r>
      <w:r w:rsidR="00EC176B" w:rsidRPr="006B76A5">
        <w:rPr>
          <w:b/>
          <w:sz w:val="22"/>
          <w:szCs w:val="22"/>
        </w:rPr>
        <w:t xml:space="preserve">номер </w:t>
      </w:r>
      <w:r w:rsidR="00CC0189" w:rsidRPr="006B76A5">
        <w:rPr>
          <w:b/>
          <w:sz w:val="22"/>
          <w:szCs w:val="22"/>
        </w:rPr>
        <w:t>корпуса</w:t>
      </w:r>
      <w:r w:rsidR="00EC176B" w:rsidRPr="006B76A5">
        <w:rPr>
          <w:b/>
          <w:sz w:val="22"/>
          <w:szCs w:val="22"/>
        </w:rPr>
        <w:t xml:space="preserve"> №</w:t>
      </w:r>
      <w:r w:rsidR="00CC0189" w:rsidRPr="006B76A5">
        <w:rPr>
          <w:b/>
          <w:sz w:val="22"/>
          <w:szCs w:val="22"/>
        </w:rPr>
        <w:t xml:space="preserve"> </w:t>
      </w:r>
      <w:r w:rsidR="008B1E21">
        <w:rPr>
          <w:b/>
          <w:sz w:val="22"/>
          <w:szCs w:val="22"/>
        </w:rPr>
        <w:t>3</w:t>
      </w:r>
      <w:r w:rsidR="00CC0189" w:rsidRPr="006B76A5">
        <w:rPr>
          <w:b/>
          <w:sz w:val="22"/>
          <w:szCs w:val="22"/>
        </w:rPr>
        <w:t xml:space="preserve">, </w:t>
      </w:r>
      <w:r w:rsidR="00CB7383" w:rsidRPr="006B76A5">
        <w:rPr>
          <w:b/>
          <w:sz w:val="22"/>
          <w:szCs w:val="22"/>
        </w:rPr>
        <w:t xml:space="preserve">условный </w:t>
      </w:r>
      <w:r w:rsidR="00CC0189" w:rsidRPr="006B76A5">
        <w:rPr>
          <w:b/>
          <w:sz w:val="22"/>
          <w:szCs w:val="22"/>
        </w:rPr>
        <w:t xml:space="preserve">номер блока № </w:t>
      </w:r>
      <w:r w:rsidR="008B1E21">
        <w:rPr>
          <w:b/>
          <w:sz w:val="22"/>
          <w:szCs w:val="22"/>
        </w:rPr>
        <w:t>1</w:t>
      </w:r>
      <w:r w:rsidR="00CB7383" w:rsidRPr="006B76A5">
        <w:rPr>
          <w:b/>
          <w:sz w:val="22"/>
          <w:szCs w:val="22"/>
        </w:rPr>
        <w:t>.</w:t>
      </w:r>
    </w:p>
    <w:p w:rsidR="00EC503F" w:rsidRPr="006B76A5" w:rsidRDefault="00EC503F" w:rsidP="007668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sz w:val="22"/>
          <w:szCs w:val="22"/>
        </w:rPr>
      </w:pPr>
      <w:r w:rsidRPr="006B76A5">
        <w:rPr>
          <w:b/>
          <w:sz w:val="22"/>
          <w:szCs w:val="22"/>
        </w:rPr>
        <w:t xml:space="preserve">Фактический адрес блока: Ленинградская область, Всеволожский муниципальный район, Свердловское городское поселение, </w:t>
      </w:r>
      <w:proofErr w:type="spellStart"/>
      <w:r w:rsidRPr="006B76A5">
        <w:rPr>
          <w:b/>
          <w:sz w:val="22"/>
          <w:szCs w:val="22"/>
        </w:rPr>
        <w:t>г.п.им</w:t>
      </w:r>
      <w:proofErr w:type="spellEnd"/>
      <w:r w:rsidRPr="006B76A5">
        <w:rPr>
          <w:b/>
          <w:sz w:val="22"/>
          <w:szCs w:val="22"/>
        </w:rPr>
        <w:t>. Свердлова, микрорайон 2-й, д. 29/</w:t>
      </w:r>
      <w:r w:rsidR="008B1E21">
        <w:rPr>
          <w:b/>
          <w:sz w:val="22"/>
          <w:szCs w:val="22"/>
        </w:rPr>
        <w:t>26</w:t>
      </w:r>
      <w:r w:rsidR="00626587" w:rsidRPr="006B76A5">
        <w:rPr>
          <w:b/>
          <w:sz w:val="22"/>
          <w:szCs w:val="22"/>
        </w:rPr>
        <w:t>.</w:t>
      </w:r>
    </w:p>
    <w:p w:rsidR="004B3489" w:rsidRPr="006B76A5" w:rsidRDefault="00723D33" w:rsidP="007668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 w:rsidRPr="006B76A5">
        <w:rPr>
          <w:sz w:val="22"/>
          <w:szCs w:val="22"/>
        </w:rPr>
        <w:t>Стороны настоящим подтверждают, что настоящий Предварительный договор содержит данные, позволяющ</w:t>
      </w:r>
      <w:r w:rsidR="0034542A" w:rsidRPr="006B76A5">
        <w:rPr>
          <w:sz w:val="22"/>
          <w:szCs w:val="22"/>
        </w:rPr>
        <w:t>ие определенно установить</w:t>
      </w:r>
      <w:r w:rsidR="00CC0189" w:rsidRPr="006B76A5">
        <w:rPr>
          <w:sz w:val="22"/>
          <w:szCs w:val="22"/>
        </w:rPr>
        <w:t xml:space="preserve"> расположение</w:t>
      </w:r>
      <w:r w:rsidR="0034542A" w:rsidRPr="006B76A5">
        <w:rPr>
          <w:sz w:val="22"/>
          <w:szCs w:val="22"/>
        </w:rPr>
        <w:t xml:space="preserve"> </w:t>
      </w:r>
      <w:r w:rsidR="00CC0189" w:rsidRPr="006B76A5">
        <w:rPr>
          <w:sz w:val="22"/>
          <w:szCs w:val="22"/>
        </w:rPr>
        <w:t>блока</w:t>
      </w:r>
      <w:r w:rsidRPr="006B76A5">
        <w:rPr>
          <w:sz w:val="22"/>
          <w:szCs w:val="22"/>
        </w:rPr>
        <w:t>, в том числе данные, определяющие расположение земельного участка.</w:t>
      </w:r>
    </w:p>
    <w:p w:rsidR="00BD7662" w:rsidRPr="006B76A5" w:rsidRDefault="00723D33" w:rsidP="007668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 w:rsidRPr="006B76A5">
        <w:rPr>
          <w:sz w:val="22"/>
          <w:szCs w:val="22"/>
        </w:rPr>
        <w:t xml:space="preserve">1.1.3. </w:t>
      </w:r>
      <w:r w:rsidR="007F6B82" w:rsidRPr="006B76A5">
        <w:rPr>
          <w:sz w:val="22"/>
          <w:szCs w:val="22"/>
        </w:rPr>
        <w:t>Правоустанавливающие документы продавца на Объекты:</w:t>
      </w:r>
    </w:p>
    <w:p w:rsidR="004B3489" w:rsidRDefault="00BD7662" w:rsidP="007668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20"/>
        <w:jc w:val="both"/>
        <w:rPr>
          <w:sz w:val="22"/>
          <w:szCs w:val="22"/>
        </w:rPr>
      </w:pPr>
      <w:r w:rsidRPr="006B76A5">
        <w:rPr>
          <w:sz w:val="22"/>
          <w:szCs w:val="22"/>
        </w:rPr>
        <w:t xml:space="preserve">- </w:t>
      </w:r>
      <w:r w:rsidR="00723D33" w:rsidRPr="006B76A5">
        <w:rPr>
          <w:sz w:val="22"/>
          <w:szCs w:val="22"/>
        </w:rPr>
        <w:t>Разрешени</w:t>
      </w:r>
      <w:r w:rsidR="00503D18" w:rsidRPr="006B76A5">
        <w:rPr>
          <w:sz w:val="22"/>
          <w:szCs w:val="22"/>
        </w:rPr>
        <w:t>е</w:t>
      </w:r>
      <w:r w:rsidR="00723D33" w:rsidRPr="006B76A5">
        <w:rPr>
          <w:sz w:val="22"/>
          <w:szCs w:val="22"/>
        </w:rPr>
        <w:t xml:space="preserve"> на строительство </w:t>
      </w:r>
      <w:r w:rsidRPr="006B76A5">
        <w:rPr>
          <w:sz w:val="22"/>
          <w:szCs w:val="22"/>
        </w:rPr>
        <w:t xml:space="preserve">от </w:t>
      </w:r>
      <w:r w:rsidR="00CC0189" w:rsidRPr="006B76A5">
        <w:rPr>
          <w:sz w:val="22"/>
          <w:szCs w:val="22"/>
        </w:rPr>
        <w:t>25</w:t>
      </w:r>
      <w:r w:rsidRPr="006B76A5">
        <w:rPr>
          <w:sz w:val="22"/>
          <w:szCs w:val="22"/>
        </w:rPr>
        <w:t>.</w:t>
      </w:r>
      <w:r w:rsidR="00CC0189" w:rsidRPr="006B76A5">
        <w:rPr>
          <w:sz w:val="22"/>
          <w:szCs w:val="22"/>
        </w:rPr>
        <w:t>04</w:t>
      </w:r>
      <w:r w:rsidRPr="006B76A5">
        <w:rPr>
          <w:sz w:val="22"/>
          <w:szCs w:val="22"/>
        </w:rPr>
        <w:t>.202</w:t>
      </w:r>
      <w:r w:rsidR="00CC0189" w:rsidRPr="006B76A5">
        <w:rPr>
          <w:sz w:val="22"/>
          <w:szCs w:val="22"/>
        </w:rPr>
        <w:t>3</w:t>
      </w:r>
      <w:r w:rsidRPr="006B76A5">
        <w:rPr>
          <w:sz w:val="22"/>
          <w:szCs w:val="22"/>
        </w:rPr>
        <w:t xml:space="preserve"> г. № 47-</w:t>
      </w:r>
      <w:r w:rsidR="00CC0189" w:rsidRPr="006B76A5">
        <w:rPr>
          <w:sz w:val="22"/>
          <w:szCs w:val="22"/>
        </w:rPr>
        <w:t>07-013-2023</w:t>
      </w:r>
      <w:r w:rsidRPr="006B76A5">
        <w:rPr>
          <w:sz w:val="22"/>
          <w:szCs w:val="22"/>
        </w:rPr>
        <w:t xml:space="preserve"> выдано Администрацией </w:t>
      </w:r>
      <w:r w:rsidR="00CC0189" w:rsidRPr="006B76A5">
        <w:rPr>
          <w:sz w:val="22"/>
          <w:szCs w:val="22"/>
        </w:rPr>
        <w:t>муниципального образования</w:t>
      </w:r>
      <w:r w:rsidRPr="006B76A5">
        <w:rPr>
          <w:sz w:val="22"/>
          <w:szCs w:val="22"/>
        </w:rPr>
        <w:t xml:space="preserve"> Свердловское городское поселение Всеволожского муниципального района Ленинградской области, сроком действия до </w:t>
      </w:r>
      <w:r w:rsidR="001251EA" w:rsidRPr="006B76A5">
        <w:rPr>
          <w:sz w:val="22"/>
          <w:szCs w:val="22"/>
        </w:rPr>
        <w:t>31</w:t>
      </w:r>
      <w:r w:rsidRPr="006B76A5">
        <w:rPr>
          <w:sz w:val="22"/>
          <w:szCs w:val="22"/>
        </w:rPr>
        <w:t>.</w:t>
      </w:r>
      <w:r w:rsidR="001251EA" w:rsidRPr="006B76A5">
        <w:rPr>
          <w:sz w:val="22"/>
          <w:szCs w:val="22"/>
        </w:rPr>
        <w:t>10</w:t>
      </w:r>
      <w:r w:rsidRPr="006B76A5">
        <w:rPr>
          <w:sz w:val="22"/>
          <w:szCs w:val="22"/>
        </w:rPr>
        <w:t>.202</w:t>
      </w:r>
      <w:r w:rsidR="001251EA" w:rsidRPr="006B76A5">
        <w:rPr>
          <w:sz w:val="22"/>
          <w:szCs w:val="22"/>
        </w:rPr>
        <w:t>5</w:t>
      </w:r>
      <w:r w:rsidRPr="006B76A5">
        <w:rPr>
          <w:sz w:val="22"/>
          <w:szCs w:val="22"/>
        </w:rPr>
        <w:t xml:space="preserve"> года,</w:t>
      </w:r>
    </w:p>
    <w:p w:rsidR="008B1E21" w:rsidRPr="006B76A5" w:rsidRDefault="008B1E21" w:rsidP="007668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Разрешение на ввод объекта в эксплуатацию от 24.10.2024 г. № 47-07-018-2024 выдано </w:t>
      </w:r>
      <w:r w:rsidRPr="006B76A5">
        <w:rPr>
          <w:sz w:val="22"/>
          <w:szCs w:val="22"/>
        </w:rPr>
        <w:t>Администрацией муниципального образования Свердловское городское поселение Всеволожского муниципального района Ленинградской области</w:t>
      </w:r>
      <w:r>
        <w:rPr>
          <w:sz w:val="22"/>
          <w:szCs w:val="22"/>
        </w:rPr>
        <w:t>,</w:t>
      </w:r>
    </w:p>
    <w:p w:rsidR="00BD7662" w:rsidRPr="006B76A5" w:rsidRDefault="00BD7662" w:rsidP="007668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20"/>
        <w:jc w:val="both"/>
        <w:rPr>
          <w:sz w:val="22"/>
          <w:szCs w:val="22"/>
        </w:rPr>
      </w:pPr>
      <w:r w:rsidRPr="006B76A5">
        <w:rPr>
          <w:sz w:val="22"/>
          <w:szCs w:val="22"/>
        </w:rPr>
        <w:t xml:space="preserve">- Договор № </w:t>
      </w:r>
      <w:r w:rsidR="00A708B7" w:rsidRPr="006B76A5">
        <w:rPr>
          <w:sz w:val="22"/>
          <w:szCs w:val="22"/>
        </w:rPr>
        <w:t>14-К</w:t>
      </w:r>
      <w:r w:rsidRPr="006B76A5">
        <w:rPr>
          <w:sz w:val="22"/>
          <w:szCs w:val="22"/>
        </w:rPr>
        <w:t xml:space="preserve"> </w:t>
      </w:r>
      <w:r w:rsidR="00A708B7" w:rsidRPr="006B76A5">
        <w:rPr>
          <w:sz w:val="22"/>
          <w:szCs w:val="22"/>
        </w:rPr>
        <w:t xml:space="preserve">купли-продажи </w:t>
      </w:r>
      <w:r w:rsidRPr="006B76A5">
        <w:rPr>
          <w:sz w:val="22"/>
          <w:szCs w:val="22"/>
        </w:rPr>
        <w:t xml:space="preserve">земельного участка от </w:t>
      </w:r>
      <w:r w:rsidR="00A708B7" w:rsidRPr="006B76A5">
        <w:rPr>
          <w:sz w:val="22"/>
          <w:szCs w:val="22"/>
        </w:rPr>
        <w:t>28</w:t>
      </w:r>
      <w:r w:rsidRPr="006B76A5">
        <w:rPr>
          <w:sz w:val="22"/>
          <w:szCs w:val="22"/>
        </w:rPr>
        <w:t xml:space="preserve"> </w:t>
      </w:r>
      <w:r w:rsidR="00A708B7" w:rsidRPr="006B76A5">
        <w:rPr>
          <w:sz w:val="22"/>
          <w:szCs w:val="22"/>
        </w:rPr>
        <w:t>июля</w:t>
      </w:r>
      <w:r w:rsidRPr="006B76A5">
        <w:rPr>
          <w:sz w:val="22"/>
          <w:szCs w:val="22"/>
        </w:rPr>
        <w:t xml:space="preserve"> 202</w:t>
      </w:r>
      <w:r w:rsidR="00A708B7" w:rsidRPr="006B76A5">
        <w:rPr>
          <w:sz w:val="22"/>
          <w:szCs w:val="22"/>
        </w:rPr>
        <w:t>2</w:t>
      </w:r>
      <w:r w:rsidRPr="006B76A5">
        <w:rPr>
          <w:sz w:val="22"/>
          <w:szCs w:val="22"/>
        </w:rPr>
        <w:t xml:space="preserve"> года, заключенн</w:t>
      </w:r>
      <w:r w:rsidR="00503D18" w:rsidRPr="006B76A5">
        <w:rPr>
          <w:sz w:val="22"/>
          <w:szCs w:val="22"/>
        </w:rPr>
        <w:t xml:space="preserve">ый </w:t>
      </w:r>
      <w:r w:rsidRPr="006B76A5">
        <w:rPr>
          <w:sz w:val="22"/>
          <w:szCs w:val="22"/>
        </w:rPr>
        <w:t>с Администрацией МО «Свердловское городское поселение» Всеволожского муниципально</w:t>
      </w:r>
      <w:r w:rsidR="00503D18" w:rsidRPr="006B76A5">
        <w:rPr>
          <w:sz w:val="22"/>
          <w:szCs w:val="22"/>
        </w:rPr>
        <w:t>го района Ленинградской области.</w:t>
      </w:r>
    </w:p>
    <w:p w:rsidR="004B3489" w:rsidRPr="006B76A5" w:rsidRDefault="00723D33" w:rsidP="007668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 w:rsidRPr="006B76A5">
        <w:rPr>
          <w:sz w:val="22"/>
          <w:szCs w:val="22"/>
        </w:rPr>
        <w:t xml:space="preserve">1.2. Продавец обязуется до </w:t>
      </w:r>
      <w:r w:rsidR="008B1E21">
        <w:rPr>
          <w:sz w:val="22"/>
          <w:szCs w:val="22"/>
        </w:rPr>
        <w:t>28 февраля</w:t>
      </w:r>
      <w:r w:rsidR="00BD7662" w:rsidRPr="006B76A5">
        <w:rPr>
          <w:sz w:val="22"/>
          <w:szCs w:val="22"/>
        </w:rPr>
        <w:t xml:space="preserve"> 202</w:t>
      </w:r>
      <w:r w:rsidR="008B1E21">
        <w:rPr>
          <w:sz w:val="22"/>
          <w:szCs w:val="22"/>
        </w:rPr>
        <w:t>5</w:t>
      </w:r>
      <w:r w:rsidR="00BD7662" w:rsidRPr="006B76A5">
        <w:rPr>
          <w:sz w:val="22"/>
          <w:szCs w:val="22"/>
        </w:rPr>
        <w:t xml:space="preserve"> года </w:t>
      </w:r>
      <w:r w:rsidRPr="006B76A5">
        <w:rPr>
          <w:sz w:val="22"/>
          <w:szCs w:val="22"/>
        </w:rPr>
        <w:t>включительно совершить все необходимые и зависящие от него действия в целях регистрации своего права собств</w:t>
      </w:r>
      <w:r w:rsidR="00797FBA" w:rsidRPr="006B76A5">
        <w:rPr>
          <w:sz w:val="22"/>
          <w:szCs w:val="22"/>
        </w:rPr>
        <w:t xml:space="preserve">енности на </w:t>
      </w:r>
      <w:r w:rsidR="000E0E79" w:rsidRPr="006B76A5">
        <w:rPr>
          <w:sz w:val="22"/>
          <w:szCs w:val="22"/>
        </w:rPr>
        <w:t xml:space="preserve">придомовой </w:t>
      </w:r>
      <w:r w:rsidR="00797FBA" w:rsidRPr="006B76A5">
        <w:rPr>
          <w:sz w:val="22"/>
          <w:szCs w:val="22"/>
        </w:rPr>
        <w:lastRenderedPageBreak/>
        <w:t xml:space="preserve">земельный участок и </w:t>
      </w:r>
      <w:r w:rsidR="00A708B7" w:rsidRPr="006B76A5">
        <w:rPr>
          <w:sz w:val="22"/>
          <w:szCs w:val="22"/>
        </w:rPr>
        <w:t>блок</w:t>
      </w:r>
      <w:r w:rsidRPr="006B76A5">
        <w:rPr>
          <w:sz w:val="22"/>
          <w:szCs w:val="22"/>
        </w:rPr>
        <w:t>.</w:t>
      </w:r>
    </w:p>
    <w:p w:rsidR="005E5C13" w:rsidRPr="006B76A5" w:rsidRDefault="00723D33" w:rsidP="007668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 w:rsidRPr="006B76A5">
        <w:rPr>
          <w:sz w:val="22"/>
          <w:szCs w:val="22"/>
        </w:rPr>
        <w:t xml:space="preserve">1.3. </w:t>
      </w:r>
      <w:r w:rsidR="005E5C13" w:rsidRPr="006B76A5">
        <w:rPr>
          <w:sz w:val="22"/>
          <w:szCs w:val="22"/>
        </w:rPr>
        <w:t xml:space="preserve">Продавец в течение </w:t>
      </w:r>
      <w:r w:rsidR="00A708B7" w:rsidRPr="006B76A5">
        <w:rPr>
          <w:sz w:val="22"/>
          <w:szCs w:val="22"/>
        </w:rPr>
        <w:t>10</w:t>
      </w:r>
      <w:r w:rsidR="005E5C13" w:rsidRPr="006B76A5">
        <w:rPr>
          <w:sz w:val="22"/>
          <w:szCs w:val="22"/>
        </w:rPr>
        <w:t xml:space="preserve"> (</w:t>
      </w:r>
      <w:r w:rsidR="00A708B7" w:rsidRPr="006B76A5">
        <w:rPr>
          <w:sz w:val="22"/>
          <w:szCs w:val="22"/>
        </w:rPr>
        <w:t>десяти</w:t>
      </w:r>
      <w:r w:rsidR="005E5C13" w:rsidRPr="006B76A5">
        <w:rPr>
          <w:sz w:val="22"/>
          <w:szCs w:val="22"/>
        </w:rPr>
        <w:t xml:space="preserve">) дней с момента получения документов, подтверждающих государственную регистрацию его права собственности на земельный участок и </w:t>
      </w:r>
      <w:r w:rsidR="00A708B7" w:rsidRPr="006B76A5">
        <w:rPr>
          <w:sz w:val="22"/>
          <w:szCs w:val="22"/>
        </w:rPr>
        <w:t>блок</w:t>
      </w:r>
      <w:r w:rsidR="008267D5" w:rsidRPr="006B76A5">
        <w:rPr>
          <w:sz w:val="22"/>
          <w:szCs w:val="22"/>
        </w:rPr>
        <w:t>, уведом</w:t>
      </w:r>
      <w:r w:rsidR="00B117D7" w:rsidRPr="006B76A5">
        <w:rPr>
          <w:sz w:val="22"/>
          <w:szCs w:val="22"/>
        </w:rPr>
        <w:t>ляет</w:t>
      </w:r>
      <w:r w:rsidR="008267D5" w:rsidRPr="006B76A5">
        <w:rPr>
          <w:sz w:val="22"/>
          <w:szCs w:val="22"/>
        </w:rPr>
        <w:t xml:space="preserve"> п</w:t>
      </w:r>
      <w:r w:rsidR="000E0E79" w:rsidRPr="006B76A5">
        <w:rPr>
          <w:sz w:val="22"/>
          <w:szCs w:val="22"/>
        </w:rPr>
        <w:t xml:space="preserve">окупателя о возможности </w:t>
      </w:r>
      <w:r w:rsidR="005E5C13" w:rsidRPr="006B76A5">
        <w:rPr>
          <w:sz w:val="22"/>
          <w:szCs w:val="22"/>
        </w:rPr>
        <w:t>заключения Основного договора и направ</w:t>
      </w:r>
      <w:r w:rsidR="00B117D7" w:rsidRPr="006B76A5">
        <w:rPr>
          <w:sz w:val="22"/>
          <w:szCs w:val="22"/>
        </w:rPr>
        <w:t>ляет</w:t>
      </w:r>
      <w:r w:rsidR="000174AA" w:rsidRPr="006B76A5">
        <w:rPr>
          <w:sz w:val="22"/>
          <w:szCs w:val="22"/>
        </w:rPr>
        <w:t xml:space="preserve"> ему проект Основного договора, а покупатель</w:t>
      </w:r>
      <w:r w:rsidR="00F17E51" w:rsidRPr="006B76A5">
        <w:rPr>
          <w:sz w:val="22"/>
          <w:szCs w:val="22"/>
        </w:rPr>
        <w:t>,</w:t>
      </w:r>
      <w:r w:rsidR="000174AA" w:rsidRPr="006B76A5">
        <w:rPr>
          <w:sz w:val="22"/>
          <w:szCs w:val="22"/>
        </w:rPr>
        <w:t xml:space="preserve"> при условии надлежащего выполнения всех своих обязательств, предусмотренных настоящим </w:t>
      </w:r>
      <w:r w:rsidR="00503D18" w:rsidRPr="006B76A5">
        <w:rPr>
          <w:sz w:val="22"/>
          <w:szCs w:val="22"/>
        </w:rPr>
        <w:t>П</w:t>
      </w:r>
      <w:r w:rsidR="000174AA" w:rsidRPr="006B76A5">
        <w:rPr>
          <w:sz w:val="22"/>
          <w:szCs w:val="22"/>
        </w:rPr>
        <w:t xml:space="preserve">редварительным договором, </w:t>
      </w:r>
      <w:r w:rsidR="00B117D7" w:rsidRPr="006B76A5">
        <w:rPr>
          <w:sz w:val="22"/>
          <w:szCs w:val="22"/>
        </w:rPr>
        <w:t>подписывает</w:t>
      </w:r>
      <w:r w:rsidR="000174AA" w:rsidRPr="006B76A5">
        <w:rPr>
          <w:sz w:val="22"/>
          <w:szCs w:val="22"/>
        </w:rPr>
        <w:t xml:space="preserve"> </w:t>
      </w:r>
      <w:r w:rsidR="00F17E51" w:rsidRPr="006B76A5">
        <w:rPr>
          <w:sz w:val="22"/>
          <w:szCs w:val="22"/>
        </w:rPr>
        <w:t>О</w:t>
      </w:r>
      <w:r w:rsidR="000174AA" w:rsidRPr="006B76A5">
        <w:rPr>
          <w:sz w:val="22"/>
          <w:szCs w:val="22"/>
        </w:rPr>
        <w:t>сновной договор в течение 10</w:t>
      </w:r>
      <w:r w:rsidR="00F17E51" w:rsidRPr="006B76A5">
        <w:rPr>
          <w:sz w:val="22"/>
          <w:szCs w:val="22"/>
        </w:rPr>
        <w:t xml:space="preserve"> (десяти)</w:t>
      </w:r>
      <w:r w:rsidR="000174AA" w:rsidRPr="006B76A5">
        <w:rPr>
          <w:sz w:val="22"/>
          <w:szCs w:val="22"/>
        </w:rPr>
        <w:t xml:space="preserve"> дней с момента получения</w:t>
      </w:r>
      <w:r w:rsidR="00503D18" w:rsidRPr="006B76A5">
        <w:rPr>
          <w:sz w:val="22"/>
          <w:szCs w:val="22"/>
        </w:rPr>
        <w:t xml:space="preserve"> уведомления и проекта Основного договора от </w:t>
      </w:r>
      <w:r w:rsidR="003C3F41" w:rsidRPr="006B76A5">
        <w:rPr>
          <w:sz w:val="22"/>
          <w:szCs w:val="22"/>
        </w:rPr>
        <w:t>п</w:t>
      </w:r>
      <w:r w:rsidR="00503D18" w:rsidRPr="006B76A5">
        <w:rPr>
          <w:sz w:val="22"/>
          <w:szCs w:val="22"/>
        </w:rPr>
        <w:t>родавца.</w:t>
      </w:r>
    </w:p>
    <w:p w:rsidR="005E5C13" w:rsidRPr="006B76A5" w:rsidRDefault="00723D33" w:rsidP="007668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 w:rsidRPr="006B76A5">
        <w:rPr>
          <w:sz w:val="22"/>
          <w:szCs w:val="22"/>
        </w:rPr>
        <w:t xml:space="preserve">Стороны обязуются в течение </w:t>
      </w:r>
      <w:r w:rsidR="00A708B7" w:rsidRPr="006B76A5">
        <w:rPr>
          <w:sz w:val="22"/>
          <w:szCs w:val="22"/>
        </w:rPr>
        <w:t xml:space="preserve">30 </w:t>
      </w:r>
      <w:r w:rsidR="00BD7662" w:rsidRPr="006B76A5">
        <w:rPr>
          <w:sz w:val="22"/>
          <w:szCs w:val="22"/>
        </w:rPr>
        <w:t>(</w:t>
      </w:r>
      <w:r w:rsidR="00A708B7" w:rsidRPr="006B76A5">
        <w:rPr>
          <w:sz w:val="22"/>
          <w:szCs w:val="22"/>
        </w:rPr>
        <w:t>тридцати</w:t>
      </w:r>
      <w:r w:rsidR="00BD7662" w:rsidRPr="006B76A5">
        <w:rPr>
          <w:sz w:val="22"/>
          <w:szCs w:val="22"/>
        </w:rPr>
        <w:t>)</w:t>
      </w:r>
      <w:r w:rsidRPr="006B76A5">
        <w:rPr>
          <w:sz w:val="22"/>
          <w:szCs w:val="22"/>
        </w:rPr>
        <w:t xml:space="preserve"> дней с момента государственной регистрации права собственности </w:t>
      </w:r>
      <w:r w:rsidR="003C3F41" w:rsidRPr="006B76A5">
        <w:rPr>
          <w:sz w:val="22"/>
          <w:szCs w:val="22"/>
        </w:rPr>
        <w:t>п</w:t>
      </w:r>
      <w:r w:rsidRPr="006B76A5">
        <w:rPr>
          <w:sz w:val="22"/>
          <w:szCs w:val="22"/>
        </w:rPr>
        <w:t xml:space="preserve">родавца на земельный участок и </w:t>
      </w:r>
      <w:r w:rsidR="00A708B7" w:rsidRPr="006B76A5">
        <w:rPr>
          <w:sz w:val="22"/>
          <w:szCs w:val="22"/>
        </w:rPr>
        <w:t>блок</w:t>
      </w:r>
      <w:r w:rsidRPr="006B76A5">
        <w:rPr>
          <w:sz w:val="22"/>
          <w:szCs w:val="22"/>
        </w:rPr>
        <w:t>, в порядке, предусмотренным настоящим Предварительным договором, заключ</w:t>
      </w:r>
      <w:r w:rsidR="000E7475" w:rsidRPr="006B76A5">
        <w:rPr>
          <w:sz w:val="22"/>
          <w:szCs w:val="22"/>
        </w:rPr>
        <w:t>ить в простой письменной форме О</w:t>
      </w:r>
      <w:r w:rsidRPr="006B76A5">
        <w:rPr>
          <w:sz w:val="22"/>
          <w:szCs w:val="22"/>
        </w:rPr>
        <w:t>сновной договор путем составления единого документа,</w:t>
      </w:r>
      <w:r w:rsidR="005E5C13" w:rsidRPr="006B76A5">
        <w:rPr>
          <w:sz w:val="22"/>
          <w:szCs w:val="22"/>
        </w:rPr>
        <w:t xml:space="preserve"> подписанного обеими Сторонами, и обеспечить подачу документов на государственную регистрацию в установленном законом порядке.</w:t>
      </w:r>
    </w:p>
    <w:p w:rsidR="004B3489" w:rsidRPr="006B76A5" w:rsidRDefault="00723D33" w:rsidP="007668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 w:rsidRPr="006B76A5">
        <w:rPr>
          <w:sz w:val="22"/>
          <w:szCs w:val="22"/>
        </w:rPr>
        <w:t>1.4. Стороны настоящим подтверждают, что при заключении настоящего Предварительного договора были определены все условия, позволяющие установить предмет и условия Основного договора, относительно которых должно быть достигнуто соглашение</w:t>
      </w:r>
      <w:r w:rsidR="00871182" w:rsidRPr="006B76A5">
        <w:rPr>
          <w:sz w:val="22"/>
          <w:szCs w:val="22"/>
        </w:rPr>
        <w:t>,</w:t>
      </w:r>
      <w:r w:rsidRPr="006B76A5">
        <w:rPr>
          <w:sz w:val="22"/>
          <w:szCs w:val="22"/>
        </w:rPr>
        <w:t xml:space="preserve"> и которые указаны в </w:t>
      </w:r>
      <w:r w:rsidR="00EF642F" w:rsidRPr="006B76A5">
        <w:rPr>
          <w:sz w:val="22"/>
          <w:szCs w:val="22"/>
        </w:rPr>
        <w:t>п</w:t>
      </w:r>
      <w:r w:rsidRPr="006B76A5">
        <w:rPr>
          <w:sz w:val="22"/>
          <w:szCs w:val="22"/>
        </w:rPr>
        <w:t>риложени</w:t>
      </w:r>
      <w:r w:rsidR="00EF642F" w:rsidRPr="006B76A5">
        <w:rPr>
          <w:sz w:val="22"/>
          <w:szCs w:val="22"/>
        </w:rPr>
        <w:t>ях</w:t>
      </w:r>
      <w:r w:rsidRPr="006B76A5">
        <w:rPr>
          <w:sz w:val="22"/>
          <w:szCs w:val="22"/>
        </w:rPr>
        <w:t xml:space="preserve"> к настоящему Предварительному договору.</w:t>
      </w:r>
    </w:p>
    <w:p w:rsidR="004B3489" w:rsidRPr="006B76A5" w:rsidRDefault="00723D33" w:rsidP="007668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 w:rsidRPr="006B76A5">
        <w:rPr>
          <w:sz w:val="22"/>
          <w:szCs w:val="22"/>
        </w:rPr>
        <w:t>1.5. Стороны настоящим подтверждают, что они осуществляют свои гражданские права по настоящему Предварительному договору своей волей, в своем интересе, в порядке обычной хозяйственной деятельности, свободны в установлении и определении своих прав и обязанностей, могут самостоятельно осуществлять свои права и исполнять свои обязанности, осознают путь подписываемого настоящего Предварительного договора и обязательства его заключения, что у них отсутствуют обстоятельства, вынуждающие совершать настоящую сделку на невыгодных для себя условиях.</w:t>
      </w:r>
    </w:p>
    <w:p w:rsidR="004B3489" w:rsidRPr="006B76A5" w:rsidRDefault="00B117D7" w:rsidP="007668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 w:rsidRPr="006B76A5">
        <w:rPr>
          <w:sz w:val="22"/>
          <w:szCs w:val="22"/>
        </w:rPr>
        <w:t>1.</w:t>
      </w:r>
      <w:r w:rsidR="00A96C12" w:rsidRPr="006B76A5">
        <w:rPr>
          <w:sz w:val="22"/>
          <w:szCs w:val="22"/>
        </w:rPr>
        <w:t>6</w:t>
      </w:r>
      <w:r w:rsidRPr="006B76A5">
        <w:rPr>
          <w:sz w:val="22"/>
          <w:szCs w:val="22"/>
        </w:rPr>
        <w:t xml:space="preserve">. </w:t>
      </w:r>
      <w:r w:rsidR="00723D33" w:rsidRPr="006B76A5">
        <w:rPr>
          <w:sz w:val="22"/>
          <w:szCs w:val="22"/>
        </w:rPr>
        <w:t>Продавец подтверждает, что на момент заключения настоящего Предварительного договора, на момент заключения Основного договор</w:t>
      </w:r>
      <w:r w:rsidR="00860575" w:rsidRPr="006B76A5">
        <w:rPr>
          <w:sz w:val="22"/>
          <w:szCs w:val="22"/>
        </w:rPr>
        <w:t xml:space="preserve">а права на земельный участок и </w:t>
      </w:r>
      <w:r w:rsidR="00A708B7" w:rsidRPr="006B76A5">
        <w:rPr>
          <w:sz w:val="22"/>
          <w:szCs w:val="22"/>
        </w:rPr>
        <w:t>блок</w:t>
      </w:r>
      <w:r w:rsidR="00723D33" w:rsidRPr="006B76A5">
        <w:rPr>
          <w:sz w:val="22"/>
          <w:szCs w:val="22"/>
        </w:rPr>
        <w:t xml:space="preserve">, равно как и сам </w:t>
      </w:r>
      <w:r w:rsidR="00D9550C" w:rsidRPr="006B76A5">
        <w:rPr>
          <w:sz w:val="22"/>
          <w:szCs w:val="22"/>
        </w:rPr>
        <w:t>з</w:t>
      </w:r>
      <w:r w:rsidR="00860575" w:rsidRPr="006B76A5">
        <w:rPr>
          <w:sz w:val="22"/>
          <w:szCs w:val="22"/>
        </w:rPr>
        <w:t xml:space="preserve">емельный участок и </w:t>
      </w:r>
      <w:r w:rsidR="00A708B7" w:rsidRPr="006B76A5">
        <w:rPr>
          <w:sz w:val="22"/>
          <w:szCs w:val="22"/>
        </w:rPr>
        <w:t>блок</w:t>
      </w:r>
      <w:r w:rsidR="00D9550C" w:rsidRPr="006B76A5">
        <w:rPr>
          <w:sz w:val="22"/>
          <w:szCs w:val="22"/>
        </w:rPr>
        <w:t>,</w:t>
      </w:r>
      <w:r w:rsidR="00723D33" w:rsidRPr="006B76A5">
        <w:rPr>
          <w:sz w:val="22"/>
          <w:szCs w:val="22"/>
        </w:rPr>
        <w:t xml:space="preserve"> </w:t>
      </w:r>
      <w:r w:rsidR="00362502" w:rsidRPr="006B76A5">
        <w:rPr>
          <w:sz w:val="22"/>
          <w:szCs w:val="22"/>
        </w:rPr>
        <w:t xml:space="preserve">никому не проданы, не заложены, обязательствами третьих лиц не обременены, </w:t>
      </w:r>
      <w:r w:rsidR="00723D33" w:rsidRPr="006B76A5">
        <w:rPr>
          <w:sz w:val="22"/>
          <w:szCs w:val="22"/>
        </w:rPr>
        <w:t>не наход</w:t>
      </w:r>
      <w:r w:rsidR="00362502" w:rsidRPr="006B76A5">
        <w:rPr>
          <w:sz w:val="22"/>
          <w:szCs w:val="22"/>
        </w:rPr>
        <w:t>я</w:t>
      </w:r>
      <w:r w:rsidR="00723D33" w:rsidRPr="006B76A5">
        <w:rPr>
          <w:sz w:val="22"/>
          <w:szCs w:val="22"/>
        </w:rPr>
        <w:t>тся под арестом, запретом, судебным спором.</w:t>
      </w:r>
    </w:p>
    <w:p w:rsidR="004B3489" w:rsidRDefault="00723D33" w:rsidP="007668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 w:rsidRPr="006B76A5">
        <w:rPr>
          <w:sz w:val="22"/>
          <w:szCs w:val="22"/>
        </w:rPr>
        <w:t>1.</w:t>
      </w:r>
      <w:r w:rsidR="00A96C12" w:rsidRPr="006B76A5">
        <w:rPr>
          <w:sz w:val="22"/>
          <w:szCs w:val="22"/>
        </w:rPr>
        <w:t>7</w:t>
      </w:r>
      <w:r w:rsidR="00B117D7" w:rsidRPr="006B76A5">
        <w:rPr>
          <w:sz w:val="22"/>
          <w:szCs w:val="22"/>
        </w:rPr>
        <w:t>.</w:t>
      </w:r>
      <w:r w:rsidRPr="006B76A5">
        <w:rPr>
          <w:sz w:val="22"/>
          <w:szCs w:val="22"/>
        </w:rPr>
        <w:t xml:space="preserve"> Покупатель настоящим подтверждает, что</w:t>
      </w:r>
      <w:r w:rsidR="00D9550C" w:rsidRPr="006B76A5">
        <w:rPr>
          <w:sz w:val="22"/>
          <w:szCs w:val="22"/>
        </w:rPr>
        <w:t xml:space="preserve"> и</w:t>
      </w:r>
      <w:r w:rsidRPr="006B76A5">
        <w:rPr>
          <w:sz w:val="22"/>
          <w:szCs w:val="22"/>
        </w:rPr>
        <w:t>меет полное право и полномочия заключить Предварительный договор, Основной договор, а также исполнять предусмотренные ими все права и обязательства;</w:t>
      </w:r>
      <w:r w:rsidR="00D9550C" w:rsidRPr="006B76A5">
        <w:rPr>
          <w:sz w:val="22"/>
          <w:szCs w:val="22"/>
        </w:rPr>
        <w:t xml:space="preserve"> н</w:t>
      </w:r>
      <w:r w:rsidRPr="006B76A5">
        <w:rPr>
          <w:sz w:val="22"/>
          <w:szCs w:val="22"/>
        </w:rPr>
        <w:t xml:space="preserve">е нарушает заключением настоящего Предварительного договора, Основного договора, исполнением предусмотренных ими своих прав и обязанностей какие-либо права </w:t>
      </w:r>
      <w:r w:rsidR="00D9550C" w:rsidRPr="006B76A5">
        <w:rPr>
          <w:sz w:val="22"/>
          <w:szCs w:val="22"/>
        </w:rPr>
        <w:t>и законные интересы третьих лиц.</w:t>
      </w:r>
    </w:p>
    <w:p w:rsidR="008B1E21" w:rsidRPr="00766888" w:rsidRDefault="008B1E21" w:rsidP="008B1E2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1.8. Размер дополнительных услуг (затраты на регистрационные действия) по настоящему Договору составляет 44 000,00 (сорок четыре) тысячи рублей 00 копеек, которые оплачивает Покупатель Продавцу в день подписания Основного договора.</w:t>
      </w:r>
    </w:p>
    <w:p w:rsidR="004B3489" w:rsidRPr="006B76A5" w:rsidRDefault="004B3489" w:rsidP="007668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:rsidR="004B3489" w:rsidRPr="006B76A5" w:rsidRDefault="00723D33" w:rsidP="007668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sz w:val="22"/>
          <w:szCs w:val="22"/>
        </w:rPr>
      </w:pPr>
      <w:r w:rsidRPr="006B76A5">
        <w:rPr>
          <w:b/>
          <w:color w:val="000000"/>
          <w:sz w:val="22"/>
          <w:szCs w:val="22"/>
        </w:rPr>
        <w:t xml:space="preserve">2. </w:t>
      </w:r>
      <w:r w:rsidRPr="006B76A5">
        <w:rPr>
          <w:b/>
          <w:sz w:val="22"/>
          <w:szCs w:val="22"/>
        </w:rPr>
        <w:t>ЦЕНА ОСНОВН</w:t>
      </w:r>
      <w:r w:rsidR="00B409D5" w:rsidRPr="006B76A5">
        <w:rPr>
          <w:b/>
          <w:sz w:val="22"/>
          <w:szCs w:val="22"/>
        </w:rPr>
        <w:t>ОГО ДОГОВОРА И ПОРЯДОК РАСЧЕТОВ</w:t>
      </w:r>
    </w:p>
    <w:p w:rsidR="001874CC" w:rsidRPr="006B76A5" w:rsidRDefault="00723D33" w:rsidP="007668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 w:rsidRPr="006B76A5">
        <w:rPr>
          <w:sz w:val="22"/>
          <w:szCs w:val="22"/>
        </w:rPr>
        <w:t xml:space="preserve">2.1. </w:t>
      </w:r>
      <w:r w:rsidR="003B15FB" w:rsidRPr="006B76A5">
        <w:rPr>
          <w:sz w:val="22"/>
          <w:szCs w:val="22"/>
        </w:rPr>
        <w:t>Стороны пришли к сог</w:t>
      </w:r>
      <w:r w:rsidR="00EF642F" w:rsidRPr="006B76A5">
        <w:rPr>
          <w:sz w:val="22"/>
          <w:szCs w:val="22"/>
        </w:rPr>
        <w:t>лашению, что ц</w:t>
      </w:r>
      <w:r w:rsidRPr="006B76A5">
        <w:rPr>
          <w:sz w:val="22"/>
          <w:szCs w:val="22"/>
        </w:rPr>
        <w:t>ена</w:t>
      </w:r>
      <w:r w:rsidR="001874CC" w:rsidRPr="006B76A5">
        <w:rPr>
          <w:sz w:val="22"/>
          <w:szCs w:val="22"/>
        </w:rPr>
        <w:t xml:space="preserve"> объектов</w:t>
      </w:r>
      <w:r w:rsidR="003B15FB" w:rsidRPr="006B76A5">
        <w:rPr>
          <w:sz w:val="22"/>
          <w:szCs w:val="22"/>
        </w:rPr>
        <w:t xml:space="preserve"> (земельного участка и блока)</w:t>
      </w:r>
      <w:r w:rsidR="001874CC" w:rsidRPr="006B76A5">
        <w:rPr>
          <w:sz w:val="22"/>
          <w:szCs w:val="22"/>
        </w:rPr>
        <w:t xml:space="preserve"> по </w:t>
      </w:r>
      <w:r w:rsidR="00AC2121" w:rsidRPr="006B76A5">
        <w:rPr>
          <w:sz w:val="22"/>
          <w:szCs w:val="22"/>
        </w:rPr>
        <w:t>О</w:t>
      </w:r>
      <w:r w:rsidR="003B15FB" w:rsidRPr="006B76A5">
        <w:rPr>
          <w:sz w:val="22"/>
          <w:szCs w:val="22"/>
        </w:rPr>
        <w:t xml:space="preserve">сновному договору составляет </w:t>
      </w:r>
      <w:r w:rsidR="008B1E21" w:rsidRPr="008B1E21">
        <w:rPr>
          <w:b/>
          <w:sz w:val="22"/>
          <w:szCs w:val="22"/>
        </w:rPr>
        <w:t>5 472 000,00 (Пять миллионов четыреста семьдесят две тысячи) рублей 00 копеек</w:t>
      </w:r>
      <w:r w:rsidR="003B15FB" w:rsidRPr="006B76A5">
        <w:rPr>
          <w:sz w:val="22"/>
          <w:szCs w:val="22"/>
        </w:rPr>
        <w:t xml:space="preserve">. </w:t>
      </w:r>
    </w:p>
    <w:p w:rsidR="00F94DEE" w:rsidRPr="006B76A5" w:rsidRDefault="00723D33" w:rsidP="00F94DEE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sz w:val="22"/>
          <w:szCs w:val="22"/>
        </w:rPr>
      </w:pPr>
      <w:r w:rsidRPr="006B76A5">
        <w:rPr>
          <w:sz w:val="22"/>
          <w:szCs w:val="22"/>
        </w:rPr>
        <w:t xml:space="preserve">2.2. </w:t>
      </w:r>
      <w:r w:rsidR="00F94DEE" w:rsidRPr="006B76A5">
        <w:rPr>
          <w:sz w:val="22"/>
          <w:szCs w:val="22"/>
        </w:rPr>
        <w:t>Покупатель обязуется произвести предварительную оплату цены объектов (земельного участка и блока) по настоящему Предварительному договору в размере, указанном в пункте 2.1. в следующем порядке:</w:t>
      </w:r>
    </w:p>
    <w:p w:rsidR="00F94DEE" w:rsidRPr="006B76A5" w:rsidRDefault="00F94DEE" w:rsidP="00F94DEE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sz w:val="22"/>
          <w:szCs w:val="22"/>
        </w:rPr>
      </w:pPr>
      <w:r w:rsidRPr="006B76A5">
        <w:rPr>
          <w:sz w:val="22"/>
          <w:szCs w:val="22"/>
        </w:rPr>
        <w:t xml:space="preserve">2.2.1. </w:t>
      </w:r>
      <w:r w:rsidR="008B1E21" w:rsidRPr="008B1E21">
        <w:rPr>
          <w:b/>
          <w:sz w:val="22"/>
          <w:szCs w:val="22"/>
        </w:rPr>
        <w:t xml:space="preserve">5 472 000,00 (Пять миллионов четыреста семьдесят две тысячи) рублей 00 копеек </w:t>
      </w:r>
      <w:r w:rsidRPr="006B76A5">
        <w:rPr>
          <w:sz w:val="22"/>
          <w:szCs w:val="22"/>
        </w:rPr>
        <w:t>- в день подписания насто</w:t>
      </w:r>
      <w:r w:rsidR="008B1E21">
        <w:rPr>
          <w:sz w:val="22"/>
          <w:szCs w:val="22"/>
        </w:rPr>
        <w:t>ящего Предварительного договора.</w:t>
      </w:r>
    </w:p>
    <w:p w:rsidR="004B3489" w:rsidRPr="006B76A5" w:rsidRDefault="00723D33" w:rsidP="008B1E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sz w:val="22"/>
          <w:szCs w:val="22"/>
        </w:rPr>
      </w:pPr>
      <w:r w:rsidRPr="006B76A5">
        <w:rPr>
          <w:sz w:val="22"/>
          <w:szCs w:val="22"/>
        </w:rPr>
        <w:t>2.3. Оп</w:t>
      </w:r>
      <w:r w:rsidR="003B15FB" w:rsidRPr="006B76A5">
        <w:rPr>
          <w:sz w:val="22"/>
          <w:szCs w:val="22"/>
        </w:rPr>
        <w:t>лата цены земельного участка и блока</w:t>
      </w:r>
      <w:r w:rsidRPr="006B76A5">
        <w:rPr>
          <w:sz w:val="22"/>
          <w:szCs w:val="22"/>
        </w:rPr>
        <w:t xml:space="preserve"> производится путем перечисления денежных средств на расчетный счет </w:t>
      </w:r>
      <w:r w:rsidR="003C3F41" w:rsidRPr="006B76A5">
        <w:rPr>
          <w:sz w:val="22"/>
          <w:szCs w:val="22"/>
        </w:rPr>
        <w:t>п</w:t>
      </w:r>
      <w:r w:rsidRPr="006B76A5">
        <w:rPr>
          <w:sz w:val="22"/>
          <w:szCs w:val="22"/>
        </w:rPr>
        <w:t>родавца, указанный в нас</w:t>
      </w:r>
      <w:r w:rsidR="00B409D5" w:rsidRPr="006B76A5">
        <w:rPr>
          <w:sz w:val="22"/>
          <w:szCs w:val="22"/>
        </w:rPr>
        <w:t>тоящем Предварительном договоре, либо иным незапрещенным действующим законодательством способом.</w:t>
      </w:r>
    </w:p>
    <w:p w:rsidR="004B3489" w:rsidRPr="006B76A5" w:rsidRDefault="00F17E51" w:rsidP="007668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 w:rsidRPr="006B76A5">
        <w:rPr>
          <w:sz w:val="22"/>
          <w:szCs w:val="22"/>
        </w:rPr>
        <w:t>2.3.1. Обязательство п</w:t>
      </w:r>
      <w:r w:rsidR="00723D33" w:rsidRPr="006B76A5">
        <w:rPr>
          <w:sz w:val="22"/>
          <w:szCs w:val="22"/>
        </w:rPr>
        <w:t xml:space="preserve">окупателя по оплате цены земельного участка и </w:t>
      </w:r>
      <w:r w:rsidR="003B15FB" w:rsidRPr="006B76A5">
        <w:rPr>
          <w:sz w:val="22"/>
          <w:szCs w:val="22"/>
        </w:rPr>
        <w:t>блока</w:t>
      </w:r>
      <w:r w:rsidR="00723D33" w:rsidRPr="006B76A5">
        <w:rPr>
          <w:sz w:val="22"/>
          <w:szCs w:val="22"/>
        </w:rPr>
        <w:t xml:space="preserve"> считается исполненным надлежащим образом с момента поступления дене</w:t>
      </w:r>
      <w:r w:rsidR="00B61EE5" w:rsidRPr="006B76A5">
        <w:rPr>
          <w:sz w:val="22"/>
          <w:szCs w:val="22"/>
        </w:rPr>
        <w:t>жных средств на расчетный счет п</w:t>
      </w:r>
      <w:r w:rsidR="00723D33" w:rsidRPr="006B76A5">
        <w:rPr>
          <w:sz w:val="22"/>
          <w:szCs w:val="22"/>
        </w:rPr>
        <w:t>родавца</w:t>
      </w:r>
      <w:r w:rsidR="00E47DA6" w:rsidRPr="006B76A5">
        <w:rPr>
          <w:sz w:val="22"/>
          <w:szCs w:val="22"/>
        </w:rPr>
        <w:t xml:space="preserve"> или иным способом, указанных</w:t>
      </w:r>
      <w:r w:rsidR="00723D33" w:rsidRPr="006B76A5">
        <w:rPr>
          <w:sz w:val="22"/>
          <w:szCs w:val="22"/>
        </w:rPr>
        <w:t xml:space="preserve"> в настоящем Предварительном договоре, в полном объеме</w:t>
      </w:r>
      <w:r w:rsidR="006A6651" w:rsidRPr="006B76A5">
        <w:rPr>
          <w:sz w:val="22"/>
          <w:szCs w:val="22"/>
        </w:rPr>
        <w:t>, что подтверждает</w:t>
      </w:r>
      <w:r w:rsidR="000A02AC" w:rsidRPr="006B76A5">
        <w:rPr>
          <w:sz w:val="22"/>
          <w:szCs w:val="22"/>
        </w:rPr>
        <w:t>ся платежным документом (платежное поручением, приходным ордером).</w:t>
      </w:r>
    </w:p>
    <w:p w:rsidR="004B3489" w:rsidRPr="006B76A5" w:rsidRDefault="00723D33" w:rsidP="007668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 w:rsidRPr="006B76A5">
        <w:rPr>
          <w:sz w:val="22"/>
          <w:szCs w:val="22"/>
        </w:rPr>
        <w:t>2.</w:t>
      </w:r>
      <w:r w:rsidR="003339C6" w:rsidRPr="006B76A5">
        <w:rPr>
          <w:sz w:val="22"/>
          <w:szCs w:val="22"/>
        </w:rPr>
        <w:t>4</w:t>
      </w:r>
      <w:r w:rsidRPr="006B76A5">
        <w:rPr>
          <w:sz w:val="22"/>
          <w:szCs w:val="22"/>
        </w:rPr>
        <w:t xml:space="preserve">. В момент подписания Основного договора денежные средства, уплаченные </w:t>
      </w:r>
      <w:r w:rsidR="00F17E51" w:rsidRPr="006B76A5">
        <w:rPr>
          <w:sz w:val="22"/>
          <w:szCs w:val="22"/>
        </w:rPr>
        <w:t>п</w:t>
      </w:r>
      <w:r w:rsidRPr="006B76A5">
        <w:rPr>
          <w:sz w:val="22"/>
          <w:szCs w:val="22"/>
        </w:rPr>
        <w:t xml:space="preserve">окупателем в размере и порядке, предусмотренном пунктами 2.2. настоящего Предварительного договора, зачитываются </w:t>
      </w:r>
      <w:r w:rsidR="00F17E51" w:rsidRPr="006B76A5">
        <w:rPr>
          <w:sz w:val="22"/>
          <w:szCs w:val="22"/>
        </w:rPr>
        <w:t>в счет исполнения обязательств п</w:t>
      </w:r>
      <w:r w:rsidRPr="006B76A5">
        <w:rPr>
          <w:sz w:val="22"/>
          <w:szCs w:val="22"/>
        </w:rPr>
        <w:t xml:space="preserve">окупателя по оплате цены земельного участка и </w:t>
      </w:r>
      <w:r w:rsidR="003B15FB" w:rsidRPr="006B76A5">
        <w:rPr>
          <w:sz w:val="22"/>
          <w:szCs w:val="22"/>
        </w:rPr>
        <w:t>блока</w:t>
      </w:r>
      <w:r w:rsidR="00C851F1" w:rsidRPr="006B76A5">
        <w:rPr>
          <w:sz w:val="22"/>
          <w:szCs w:val="22"/>
        </w:rPr>
        <w:t xml:space="preserve"> по О</w:t>
      </w:r>
      <w:r w:rsidRPr="006B76A5">
        <w:rPr>
          <w:sz w:val="22"/>
          <w:szCs w:val="22"/>
        </w:rPr>
        <w:t>сновному договору без составления дополнительных документов.</w:t>
      </w:r>
    </w:p>
    <w:p w:rsidR="004B3489" w:rsidRPr="006B76A5" w:rsidRDefault="004B3489" w:rsidP="007668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:rsidR="004B3489" w:rsidRPr="006B76A5" w:rsidRDefault="00723D33" w:rsidP="007668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 w:rsidRPr="006B76A5">
        <w:rPr>
          <w:b/>
          <w:color w:val="000000"/>
          <w:sz w:val="22"/>
          <w:szCs w:val="22"/>
        </w:rPr>
        <w:lastRenderedPageBreak/>
        <w:t xml:space="preserve">3. </w:t>
      </w:r>
      <w:r w:rsidR="00B409D5" w:rsidRPr="006B76A5">
        <w:rPr>
          <w:b/>
          <w:sz w:val="22"/>
          <w:szCs w:val="22"/>
        </w:rPr>
        <w:t>ОБЯЗАННОСТИ СТОРОН</w:t>
      </w:r>
    </w:p>
    <w:p w:rsidR="004B3489" w:rsidRPr="006B76A5" w:rsidRDefault="00723D33" w:rsidP="007668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 w:rsidRPr="006B76A5">
        <w:rPr>
          <w:color w:val="000000"/>
          <w:sz w:val="22"/>
          <w:szCs w:val="22"/>
        </w:rPr>
        <w:t xml:space="preserve">3.1. В </w:t>
      </w:r>
      <w:r w:rsidRPr="006B76A5">
        <w:rPr>
          <w:sz w:val="22"/>
          <w:szCs w:val="22"/>
        </w:rPr>
        <w:t>целях заключения Основного договора Стороны осуществляют следующие действия:</w:t>
      </w:r>
    </w:p>
    <w:p w:rsidR="004B3489" w:rsidRPr="006B76A5" w:rsidRDefault="00723D33" w:rsidP="007668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 w:rsidRPr="006B76A5">
        <w:rPr>
          <w:sz w:val="22"/>
          <w:szCs w:val="22"/>
        </w:rPr>
        <w:t>3.</w:t>
      </w:r>
      <w:r w:rsidR="00DF0148" w:rsidRPr="006B76A5">
        <w:rPr>
          <w:sz w:val="22"/>
          <w:szCs w:val="22"/>
        </w:rPr>
        <w:t>1</w:t>
      </w:r>
      <w:r w:rsidRPr="006B76A5">
        <w:rPr>
          <w:sz w:val="22"/>
          <w:szCs w:val="22"/>
        </w:rPr>
        <w:t>.</w:t>
      </w:r>
      <w:r w:rsidR="00504E98" w:rsidRPr="006B76A5">
        <w:rPr>
          <w:sz w:val="22"/>
          <w:szCs w:val="22"/>
        </w:rPr>
        <w:t>1</w:t>
      </w:r>
      <w:r w:rsidRPr="006B76A5">
        <w:rPr>
          <w:sz w:val="22"/>
          <w:szCs w:val="22"/>
        </w:rPr>
        <w:t xml:space="preserve">. </w:t>
      </w:r>
      <w:r w:rsidR="0073759F" w:rsidRPr="006B76A5">
        <w:rPr>
          <w:sz w:val="22"/>
          <w:szCs w:val="22"/>
        </w:rPr>
        <w:t>Продавец</w:t>
      </w:r>
      <w:r w:rsidRPr="006B76A5">
        <w:rPr>
          <w:sz w:val="22"/>
          <w:szCs w:val="22"/>
        </w:rPr>
        <w:t xml:space="preserve"> обязуется</w:t>
      </w:r>
      <w:r w:rsidR="00B61EE5" w:rsidRPr="006B76A5">
        <w:rPr>
          <w:sz w:val="22"/>
          <w:szCs w:val="22"/>
        </w:rPr>
        <w:t xml:space="preserve"> по мотивированному требованию </w:t>
      </w:r>
      <w:r w:rsidR="0073759F" w:rsidRPr="006B76A5">
        <w:rPr>
          <w:sz w:val="22"/>
          <w:szCs w:val="22"/>
        </w:rPr>
        <w:t>покупателя</w:t>
      </w:r>
      <w:r w:rsidRPr="006B76A5">
        <w:rPr>
          <w:sz w:val="22"/>
          <w:szCs w:val="22"/>
        </w:rPr>
        <w:t xml:space="preserve"> предоставить ему документальные подтверждения того, что он имеет все необходимые полномочия, согласия и разрешения, на заключение настоящего Предварительного и Основного договора.</w:t>
      </w:r>
    </w:p>
    <w:p w:rsidR="004B3489" w:rsidRPr="006B76A5" w:rsidRDefault="00723D33" w:rsidP="007668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 w:rsidRPr="006B76A5">
        <w:rPr>
          <w:sz w:val="22"/>
          <w:szCs w:val="22"/>
        </w:rPr>
        <w:t>3.</w:t>
      </w:r>
      <w:r w:rsidR="00DF0148" w:rsidRPr="006B76A5">
        <w:rPr>
          <w:sz w:val="22"/>
          <w:szCs w:val="22"/>
        </w:rPr>
        <w:t>1</w:t>
      </w:r>
      <w:r w:rsidRPr="006B76A5">
        <w:rPr>
          <w:sz w:val="22"/>
          <w:szCs w:val="22"/>
        </w:rPr>
        <w:t>.</w:t>
      </w:r>
      <w:r w:rsidR="00504E98" w:rsidRPr="006B76A5">
        <w:rPr>
          <w:sz w:val="22"/>
          <w:szCs w:val="22"/>
        </w:rPr>
        <w:t>2</w:t>
      </w:r>
      <w:r w:rsidRPr="006B76A5">
        <w:rPr>
          <w:sz w:val="22"/>
          <w:szCs w:val="22"/>
        </w:rPr>
        <w:t xml:space="preserve">. Продавец передает </w:t>
      </w:r>
      <w:r w:rsidR="00F17E51" w:rsidRPr="006B76A5">
        <w:rPr>
          <w:sz w:val="22"/>
          <w:szCs w:val="22"/>
        </w:rPr>
        <w:t>п</w:t>
      </w:r>
      <w:r w:rsidR="000E7475" w:rsidRPr="006B76A5">
        <w:rPr>
          <w:sz w:val="22"/>
          <w:szCs w:val="22"/>
        </w:rPr>
        <w:t xml:space="preserve">окупателю земельный участок и </w:t>
      </w:r>
      <w:r w:rsidR="00E46413" w:rsidRPr="006B76A5">
        <w:rPr>
          <w:sz w:val="22"/>
          <w:szCs w:val="22"/>
        </w:rPr>
        <w:t>блок</w:t>
      </w:r>
      <w:r w:rsidRPr="006B76A5">
        <w:rPr>
          <w:sz w:val="22"/>
          <w:szCs w:val="22"/>
        </w:rPr>
        <w:t xml:space="preserve"> в порядке, предусмотренном настоящим Предварительным договором, Основным договором.</w:t>
      </w:r>
    </w:p>
    <w:p w:rsidR="00C55A4A" w:rsidRPr="006B76A5" w:rsidRDefault="00723D33" w:rsidP="007668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 w:rsidRPr="006B76A5">
        <w:rPr>
          <w:sz w:val="22"/>
          <w:szCs w:val="22"/>
        </w:rPr>
        <w:t>3.</w:t>
      </w:r>
      <w:r w:rsidR="00DF0148" w:rsidRPr="006B76A5">
        <w:rPr>
          <w:sz w:val="22"/>
          <w:szCs w:val="22"/>
        </w:rPr>
        <w:t>2</w:t>
      </w:r>
      <w:r w:rsidRPr="006B76A5">
        <w:rPr>
          <w:sz w:val="22"/>
          <w:szCs w:val="22"/>
        </w:rPr>
        <w:t xml:space="preserve">. </w:t>
      </w:r>
      <w:r w:rsidR="00C55A4A" w:rsidRPr="006B76A5">
        <w:rPr>
          <w:sz w:val="22"/>
          <w:szCs w:val="22"/>
        </w:rPr>
        <w:t>Продавец обязуется обеспечить строительство Объекта и обеспечить получение разрешения на ввод Объекта в эксплуатацию.</w:t>
      </w:r>
    </w:p>
    <w:p w:rsidR="004B3489" w:rsidRPr="006B76A5" w:rsidRDefault="00C55A4A" w:rsidP="007668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 w:rsidRPr="006B76A5">
        <w:rPr>
          <w:sz w:val="22"/>
          <w:szCs w:val="22"/>
        </w:rPr>
        <w:t xml:space="preserve">3.3. </w:t>
      </w:r>
      <w:r w:rsidR="00723D33" w:rsidRPr="006B76A5">
        <w:rPr>
          <w:sz w:val="22"/>
          <w:szCs w:val="22"/>
        </w:rPr>
        <w:t>Стороны обязуются исполнять свои права и обязанности добросовестно и надлежащим образом в соответствии с условиями настоящего Предварительного договора, обязательными приложениями к нему и законодательством РФ.</w:t>
      </w:r>
    </w:p>
    <w:p w:rsidR="004B3489" w:rsidRPr="006B76A5" w:rsidRDefault="004B3489" w:rsidP="007668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4B3489" w:rsidRPr="006B76A5" w:rsidRDefault="00723D33" w:rsidP="007668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22"/>
          <w:szCs w:val="22"/>
        </w:rPr>
      </w:pPr>
      <w:r w:rsidRPr="006B76A5">
        <w:rPr>
          <w:b/>
          <w:sz w:val="22"/>
          <w:szCs w:val="22"/>
        </w:rPr>
        <w:t>4. ПЕРЕДАЧА</w:t>
      </w:r>
      <w:r w:rsidR="00B409D5" w:rsidRPr="006B76A5">
        <w:rPr>
          <w:b/>
          <w:sz w:val="22"/>
          <w:szCs w:val="22"/>
        </w:rPr>
        <w:t xml:space="preserve"> ЗЕМЕЛЬНОГО УЧАСТКА И </w:t>
      </w:r>
      <w:r w:rsidR="00E46413" w:rsidRPr="006B76A5">
        <w:rPr>
          <w:b/>
          <w:sz w:val="22"/>
          <w:szCs w:val="22"/>
        </w:rPr>
        <w:t>БЛОКА</w:t>
      </w:r>
    </w:p>
    <w:p w:rsidR="004B3489" w:rsidRPr="006B76A5" w:rsidRDefault="00723D33" w:rsidP="007668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 w:rsidRPr="006B76A5">
        <w:rPr>
          <w:sz w:val="22"/>
          <w:szCs w:val="22"/>
        </w:rPr>
        <w:t>4.</w:t>
      </w:r>
      <w:r w:rsidR="005E5C13" w:rsidRPr="006B76A5">
        <w:rPr>
          <w:sz w:val="22"/>
          <w:szCs w:val="22"/>
        </w:rPr>
        <w:t>1</w:t>
      </w:r>
      <w:r w:rsidRPr="006B76A5">
        <w:rPr>
          <w:sz w:val="22"/>
          <w:szCs w:val="22"/>
        </w:rPr>
        <w:t>. З</w:t>
      </w:r>
      <w:r w:rsidR="00F02E12" w:rsidRPr="006B76A5">
        <w:rPr>
          <w:sz w:val="22"/>
          <w:szCs w:val="22"/>
        </w:rPr>
        <w:t xml:space="preserve">емельный участок и </w:t>
      </w:r>
      <w:r w:rsidR="00DC0FB3" w:rsidRPr="006B76A5">
        <w:rPr>
          <w:sz w:val="22"/>
          <w:szCs w:val="22"/>
        </w:rPr>
        <w:t>блок</w:t>
      </w:r>
      <w:r w:rsidRPr="006B76A5">
        <w:rPr>
          <w:sz w:val="22"/>
          <w:szCs w:val="22"/>
        </w:rPr>
        <w:t xml:space="preserve"> передаются </w:t>
      </w:r>
      <w:r w:rsidR="00B61EE5" w:rsidRPr="006B76A5">
        <w:rPr>
          <w:sz w:val="22"/>
          <w:szCs w:val="22"/>
        </w:rPr>
        <w:t>п</w:t>
      </w:r>
      <w:r w:rsidRPr="006B76A5">
        <w:rPr>
          <w:sz w:val="22"/>
          <w:szCs w:val="22"/>
        </w:rPr>
        <w:t>окупателю в фактическое пользование</w:t>
      </w:r>
      <w:r w:rsidR="001874CC" w:rsidRPr="006B76A5">
        <w:rPr>
          <w:sz w:val="22"/>
          <w:szCs w:val="22"/>
        </w:rPr>
        <w:t xml:space="preserve"> в </w:t>
      </w:r>
      <w:r w:rsidR="00E46413" w:rsidRPr="006B76A5">
        <w:rPr>
          <w:sz w:val="22"/>
          <w:szCs w:val="22"/>
        </w:rPr>
        <w:t xml:space="preserve">день подписания </w:t>
      </w:r>
      <w:r w:rsidR="00363E36" w:rsidRPr="006B76A5">
        <w:rPr>
          <w:sz w:val="22"/>
          <w:szCs w:val="22"/>
        </w:rPr>
        <w:t xml:space="preserve">Акта приема-передачи в установленном законом порядке. </w:t>
      </w:r>
      <w:r w:rsidR="001874CC" w:rsidRPr="006B76A5">
        <w:rPr>
          <w:sz w:val="22"/>
          <w:szCs w:val="22"/>
        </w:rPr>
        <w:t>Объекты</w:t>
      </w:r>
      <w:r w:rsidR="008123ED" w:rsidRPr="006B76A5">
        <w:rPr>
          <w:sz w:val="22"/>
          <w:szCs w:val="22"/>
        </w:rPr>
        <w:t xml:space="preserve"> </w:t>
      </w:r>
      <w:r w:rsidRPr="006B76A5">
        <w:rPr>
          <w:sz w:val="22"/>
          <w:szCs w:val="22"/>
        </w:rPr>
        <w:t>переда</w:t>
      </w:r>
      <w:r w:rsidR="001874CC" w:rsidRPr="006B76A5">
        <w:rPr>
          <w:sz w:val="22"/>
          <w:szCs w:val="22"/>
        </w:rPr>
        <w:t>ю</w:t>
      </w:r>
      <w:r w:rsidRPr="006B76A5">
        <w:rPr>
          <w:sz w:val="22"/>
          <w:szCs w:val="22"/>
        </w:rPr>
        <w:t xml:space="preserve">тся </w:t>
      </w:r>
      <w:r w:rsidR="008267D5" w:rsidRPr="006B76A5">
        <w:rPr>
          <w:sz w:val="22"/>
          <w:szCs w:val="22"/>
        </w:rPr>
        <w:t>п</w:t>
      </w:r>
      <w:r w:rsidRPr="006B76A5">
        <w:rPr>
          <w:sz w:val="22"/>
          <w:szCs w:val="22"/>
        </w:rPr>
        <w:t xml:space="preserve">окупателю по Акту приема-передачи. Акт приема-передачи является обязательной неотъемлемой частью </w:t>
      </w:r>
      <w:r w:rsidR="00100DD4" w:rsidRPr="006B76A5">
        <w:rPr>
          <w:sz w:val="22"/>
          <w:szCs w:val="22"/>
        </w:rPr>
        <w:t>О</w:t>
      </w:r>
      <w:r w:rsidRPr="006B76A5">
        <w:rPr>
          <w:sz w:val="22"/>
          <w:szCs w:val="22"/>
        </w:rPr>
        <w:t>сновного договора</w:t>
      </w:r>
      <w:r w:rsidR="00100DD4" w:rsidRPr="006B76A5">
        <w:rPr>
          <w:sz w:val="22"/>
          <w:szCs w:val="22"/>
        </w:rPr>
        <w:t>.</w:t>
      </w:r>
    </w:p>
    <w:p w:rsidR="00B117D7" w:rsidRPr="006B76A5" w:rsidRDefault="00B117D7" w:rsidP="007668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 w:rsidRPr="006B76A5">
        <w:rPr>
          <w:sz w:val="22"/>
          <w:szCs w:val="22"/>
        </w:rPr>
        <w:t xml:space="preserve">4.1.1. Стороны подтверждают, что с момента получения </w:t>
      </w:r>
      <w:r w:rsidR="00F407DE" w:rsidRPr="006B76A5">
        <w:rPr>
          <w:sz w:val="22"/>
          <w:szCs w:val="22"/>
        </w:rPr>
        <w:t>блока</w:t>
      </w:r>
      <w:r w:rsidRPr="006B76A5">
        <w:rPr>
          <w:sz w:val="22"/>
          <w:szCs w:val="22"/>
        </w:rPr>
        <w:t xml:space="preserve"> по вышеуказанному Акту приема-передачи покупатель получает доступ к потреблению услуг по электроснабжению, теплоснабжению, водоснабжению и канализации, водоотведению, вывозу бытовых и иных отходов.</w:t>
      </w:r>
    </w:p>
    <w:p w:rsidR="00B117D7" w:rsidRPr="006B76A5" w:rsidRDefault="00B117D7" w:rsidP="007668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 w:rsidRPr="006B76A5">
        <w:rPr>
          <w:sz w:val="22"/>
          <w:szCs w:val="22"/>
        </w:rPr>
        <w:t xml:space="preserve">4.1.2. С момента подписания Сторонами Акта приема-передачи земельного участка и </w:t>
      </w:r>
      <w:r w:rsidR="00F407DE" w:rsidRPr="006B76A5">
        <w:rPr>
          <w:sz w:val="22"/>
          <w:szCs w:val="22"/>
        </w:rPr>
        <w:t>блока</w:t>
      </w:r>
      <w:r w:rsidRPr="006B76A5">
        <w:rPr>
          <w:sz w:val="22"/>
          <w:szCs w:val="22"/>
        </w:rPr>
        <w:t xml:space="preserve"> бремя содержания и эксплуатации, риск случайной гибели, риск порчи, а также ответственность за вред, причиненный третьим лицам в результате осуществляемой в </w:t>
      </w:r>
      <w:r w:rsidR="00F407DE" w:rsidRPr="006B76A5">
        <w:rPr>
          <w:sz w:val="22"/>
          <w:szCs w:val="22"/>
        </w:rPr>
        <w:t>блоке</w:t>
      </w:r>
      <w:r w:rsidRPr="006B76A5">
        <w:rPr>
          <w:sz w:val="22"/>
          <w:szCs w:val="22"/>
        </w:rPr>
        <w:t xml:space="preserve"> деятельности, его эксплуатации (в том числе бездействия) переходят к покупателю.</w:t>
      </w:r>
    </w:p>
    <w:p w:rsidR="00B117D7" w:rsidRPr="006B76A5" w:rsidRDefault="00B117D7" w:rsidP="007668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 w:rsidRPr="006B76A5">
        <w:rPr>
          <w:sz w:val="22"/>
          <w:szCs w:val="22"/>
        </w:rPr>
        <w:t xml:space="preserve">4.2. В случае уклонения покупателем от получения земельного участка и </w:t>
      </w:r>
      <w:r w:rsidR="00792E4A" w:rsidRPr="006B76A5">
        <w:rPr>
          <w:sz w:val="22"/>
          <w:szCs w:val="22"/>
        </w:rPr>
        <w:t>блока</w:t>
      </w:r>
      <w:r w:rsidRPr="006B76A5">
        <w:rPr>
          <w:sz w:val="22"/>
          <w:szCs w:val="22"/>
        </w:rPr>
        <w:t xml:space="preserve"> по акту приема-передачи, в том числе неявки его для получения, предъявления необоснованных возражений в части несоответствия состояния земельного участка и </w:t>
      </w:r>
      <w:r w:rsidR="00DC0FB3" w:rsidRPr="006B76A5">
        <w:rPr>
          <w:sz w:val="22"/>
          <w:szCs w:val="22"/>
        </w:rPr>
        <w:t>блока</w:t>
      </w:r>
      <w:r w:rsidRPr="006B76A5">
        <w:rPr>
          <w:sz w:val="22"/>
          <w:szCs w:val="22"/>
        </w:rPr>
        <w:t xml:space="preserve"> техническим характеристикам, указанным в Приложении № </w:t>
      </w:r>
      <w:r w:rsidR="00766888" w:rsidRPr="006B76A5">
        <w:rPr>
          <w:sz w:val="22"/>
          <w:szCs w:val="22"/>
        </w:rPr>
        <w:t>2</w:t>
      </w:r>
      <w:r w:rsidRPr="006B76A5">
        <w:rPr>
          <w:sz w:val="22"/>
          <w:szCs w:val="22"/>
        </w:rPr>
        <w:t xml:space="preserve"> к настоящему Предварительному договору, продавец </w:t>
      </w:r>
      <w:r w:rsidR="0014772F" w:rsidRPr="006B76A5">
        <w:rPr>
          <w:sz w:val="22"/>
          <w:szCs w:val="22"/>
        </w:rPr>
        <w:t xml:space="preserve"> в течение двух месяцев со дня письменного уведомления, </w:t>
      </w:r>
      <w:r w:rsidRPr="006B76A5">
        <w:rPr>
          <w:sz w:val="22"/>
          <w:szCs w:val="22"/>
        </w:rPr>
        <w:t xml:space="preserve">вправе передать покупателю земельный участок и </w:t>
      </w:r>
      <w:r w:rsidR="00DC0FB3" w:rsidRPr="006B76A5">
        <w:rPr>
          <w:sz w:val="22"/>
          <w:szCs w:val="22"/>
        </w:rPr>
        <w:t>блок</w:t>
      </w:r>
      <w:r w:rsidRPr="006B76A5">
        <w:rPr>
          <w:sz w:val="22"/>
          <w:szCs w:val="22"/>
        </w:rPr>
        <w:t xml:space="preserve"> в одностороннем порядке по одностороннему акту приема-передачи.</w:t>
      </w:r>
    </w:p>
    <w:p w:rsidR="00B117D7" w:rsidRPr="006B76A5" w:rsidRDefault="00B117D7" w:rsidP="007668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 w:rsidRPr="006B76A5">
        <w:rPr>
          <w:sz w:val="22"/>
          <w:szCs w:val="22"/>
        </w:rPr>
        <w:t>4.3. С момента подписания Сторонами акта приема-передачи, отправления покупателю одностороннего акта приема-передачи к покупателю переходят риски, права и обязанности, указанные в пункте 4.1.2. настоящего Предварительного договора.</w:t>
      </w:r>
    </w:p>
    <w:p w:rsidR="004B3489" w:rsidRPr="006B76A5" w:rsidRDefault="00723D33" w:rsidP="007668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 w:rsidRPr="006B76A5">
        <w:rPr>
          <w:sz w:val="22"/>
          <w:szCs w:val="22"/>
        </w:rPr>
        <w:t>4.</w:t>
      </w:r>
      <w:r w:rsidR="00B117D7" w:rsidRPr="006B76A5">
        <w:rPr>
          <w:sz w:val="22"/>
          <w:szCs w:val="22"/>
        </w:rPr>
        <w:t>4</w:t>
      </w:r>
      <w:r w:rsidRPr="006B76A5">
        <w:rPr>
          <w:sz w:val="22"/>
          <w:szCs w:val="22"/>
        </w:rPr>
        <w:t xml:space="preserve">. До момента заключения Основного договора и </w:t>
      </w:r>
      <w:r w:rsidR="00B117D7" w:rsidRPr="006B76A5">
        <w:rPr>
          <w:sz w:val="22"/>
          <w:szCs w:val="22"/>
        </w:rPr>
        <w:t>подписания Основного договора</w:t>
      </w:r>
      <w:r w:rsidRPr="006B76A5">
        <w:rPr>
          <w:sz w:val="22"/>
          <w:szCs w:val="22"/>
        </w:rPr>
        <w:t>,</w:t>
      </w:r>
      <w:r w:rsidR="000E7475" w:rsidRPr="006B76A5">
        <w:rPr>
          <w:sz w:val="22"/>
          <w:szCs w:val="22"/>
        </w:rPr>
        <w:t xml:space="preserve"> </w:t>
      </w:r>
      <w:r w:rsidR="00DC0FB3" w:rsidRPr="006B76A5">
        <w:rPr>
          <w:sz w:val="22"/>
          <w:szCs w:val="22"/>
        </w:rPr>
        <w:t>покупатель</w:t>
      </w:r>
      <w:r w:rsidR="000E7475" w:rsidRPr="006B76A5">
        <w:rPr>
          <w:sz w:val="22"/>
          <w:szCs w:val="22"/>
        </w:rPr>
        <w:t xml:space="preserve"> обязуется не производить в </w:t>
      </w:r>
      <w:r w:rsidR="00DC0FB3" w:rsidRPr="006B76A5">
        <w:rPr>
          <w:sz w:val="22"/>
          <w:szCs w:val="22"/>
        </w:rPr>
        <w:t>блоке</w:t>
      </w:r>
      <w:r w:rsidRPr="006B76A5">
        <w:rPr>
          <w:sz w:val="22"/>
          <w:szCs w:val="22"/>
        </w:rPr>
        <w:t xml:space="preserve"> какие-либо работы, связанные с изменением предусмотренных проектом существующих в </w:t>
      </w:r>
      <w:r w:rsidR="00DC0FB3" w:rsidRPr="006B76A5">
        <w:rPr>
          <w:sz w:val="22"/>
          <w:szCs w:val="22"/>
        </w:rPr>
        <w:t>блоке</w:t>
      </w:r>
      <w:r w:rsidRPr="006B76A5">
        <w:rPr>
          <w:sz w:val="22"/>
          <w:szCs w:val="22"/>
        </w:rPr>
        <w:t xml:space="preserve"> стен, инженерных систем (водоснабжение, отопление, канализация, водоснабжение, электроснабжение), а также не производить работы, которые затрагивают общее имущество, включая его фасады и/или его элементы.</w:t>
      </w:r>
    </w:p>
    <w:p w:rsidR="00B117D7" w:rsidRPr="006B76A5" w:rsidRDefault="00B117D7" w:rsidP="007668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:rsidR="004B3489" w:rsidRPr="006B76A5" w:rsidRDefault="00723D33" w:rsidP="007668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 w:rsidRPr="006B76A5">
        <w:rPr>
          <w:b/>
          <w:color w:val="000000"/>
          <w:sz w:val="22"/>
          <w:szCs w:val="22"/>
        </w:rPr>
        <w:t xml:space="preserve">5. </w:t>
      </w:r>
      <w:r w:rsidRPr="006B76A5">
        <w:rPr>
          <w:b/>
          <w:sz w:val="22"/>
          <w:szCs w:val="22"/>
        </w:rPr>
        <w:t>ОТВЕТСТВЕННОСТЬ СТОРОН, ПРЕКРАЩЕНИЕ (РАСТОРЖ</w:t>
      </w:r>
      <w:r w:rsidR="00546A9A" w:rsidRPr="006B76A5">
        <w:rPr>
          <w:b/>
          <w:sz w:val="22"/>
          <w:szCs w:val="22"/>
        </w:rPr>
        <w:t>ЕНИЕ) ПРЕДВАРИТЕЛЬНОГО ДОГОВОРА</w:t>
      </w:r>
    </w:p>
    <w:p w:rsidR="004B3489" w:rsidRPr="006B76A5" w:rsidRDefault="00723D33" w:rsidP="007668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 w:rsidRPr="006B76A5">
        <w:rPr>
          <w:color w:val="000000"/>
          <w:sz w:val="22"/>
          <w:szCs w:val="22"/>
        </w:rPr>
        <w:t xml:space="preserve">5.1. </w:t>
      </w:r>
      <w:r w:rsidRPr="006B76A5">
        <w:rPr>
          <w:sz w:val="22"/>
          <w:szCs w:val="22"/>
        </w:rPr>
        <w:t>В случае, если Сторона уклоняется от заключения Основного договора в определенном настоящем Предварительным договором порядке, то другая Сторона вправе понудить его к заключению Основного договора в предусмотренным законодательство РФ порядке.</w:t>
      </w:r>
    </w:p>
    <w:p w:rsidR="00B117D7" w:rsidRPr="006B76A5" w:rsidRDefault="00897EC6" w:rsidP="007668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 w:rsidRPr="006B76A5">
        <w:rPr>
          <w:sz w:val="22"/>
          <w:szCs w:val="22"/>
        </w:rPr>
        <w:t>5.2.</w:t>
      </w:r>
      <w:r w:rsidR="00B117D7" w:rsidRPr="006B76A5">
        <w:rPr>
          <w:sz w:val="22"/>
          <w:szCs w:val="22"/>
        </w:rPr>
        <w:t xml:space="preserve"> В случае возникновения у покупателя претензий, связанных с техническим состоянием </w:t>
      </w:r>
      <w:r w:rsidR="000C3F7F" w:rsidRPr="006B76A5">
        <w:rPr>
          <w:sz w:val="22"/>
          <w:szCs w:val="22"/>
        </w:rPr>
        <w:t>блока</w:t>
      </w:r>
      <w:r w:rsidR="00B117D7" w:rsidRPr="006B76A5">
        <w:rPr>
          <w:sz w:val="22"/>
          <w:szCs w:val="22"/>
        </w:rPr>
        <w:t xml:space="preserve">, его соответствия условиям настоящего Предварительного договора, то до момента снятий покупателем данных претензий </w:t>
      </w:r>
      <w:r w:rsidR="000C3F7F" w:rsidRPr="006B76A5">
        <w:rPr>
          <w:sz w:val="22"/>
          <w:szCs w:val="22"/>
        </w:rPr>
        <w:t>блок</w:t>
      </w:r>
      <w:r w:rsidR="00B117D7" w:rsidRPr="006B76A5">
        <w:rPr>
          <w:sz w:val="22"/>
          <w:szCs w:val="22"/>
        </w:rPr>
        <w:t xml:space="preserve"> передачи не подлежит, а обязательства продавца по передаче помещения нарушенными не являются.</w:t>
      </w:r>
      <w:r w:rsidR="0072413C" w:rsidRPr="006B76A5">
        <w:rPr>
          <w:sz w:val="22"/>
          <w:szCs w:val="22"/>
        </w:rPr>
        <w:t xml:space="preserve"> Срок устранения замечаний, связанных с техническим состоянием блока, составляет </w:t>
      </w:r>
      <w:r w:rsidR="00DB56E0" w:rsidRPr="006B76A5">
        <w:rPr>
          <w:sz w:val="22"/>
          <w:szCs w:val="22"/>
        </w:rPr>
        <w:t>1</w:t>
      </w:r>
      <w:r w:rsidR="0072413C" w:rsidRPr="006B76A5">
        <w:rPr>
          <w:sz w:val="22"/>
          <w:szCs w:val="22"/>
        </w:rPr>
        <w:t xml:space="preserve"> (</w:t>
      </w:r>
      <w:r w:rsidR="00DB56E0" w:rsidRPr="006B76A5">
        <w:rPr>
          <w:sz w:val="22"/>
          <w:szCs w:val="22"/>
        </w:rPr>
        <w:t>один</w:t>
      </w:r>
      <w:r w:rsidR="0072413C" w:rsidRPr="006B76A5">
        <w:rPr>
          <w:sz w:val="22"/>
          <w:szCs w:val="22"/>
        </w:rPr>
        <w:t>) месяца с момента первичного осмотра.</w:t>
      </w:r>
    </w:p>
    <w:p w:rsidR="004B3489" w:rsidRPr="006B76A5" w:rsidRDefault="00723D33" w:rsidP="007668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 w:rsidRPr="006B76A5">
        <w:rPr>
          <w:sz w:val="22"/>
          <w:szCs w:val="22"/>
        </w:rPr>
        <w:t>5.</w:t>
      </w:r>
      <w:r w:rsidR="00897EC6" w:rsidRPr="006B76A5">
        <w:rPr>
          <w:sz w:val="22"/>
          <w:szCs w:val="22"/>
        </w:rPr>
        <w:t>3</w:t>
      </w:r>
      <w:r w:rsidRPr="006B76A5">
        <w:rPr>
          <w:sz w:val="22"/>
          <w:szCs w:val="22"/>
        </w:rPr>
        <w:t>. Сторона освобождается от ответственности за частичное неисполнение или полное неисполнение обязательств по настоящему Предварительному договору, если такое явилось следствием форс-мажорных обстоятельств, возникших после заключения настоящего Предварительного договора, в результате событий чрезвычайного характера, которые они не могли предвидеть и предотвратить разумными мерами, в том числе: пожара, наводнения, землетрясения, других стихийных бедствий, а также войн  или военных действий, принятия актов государственных органов, если эти обстоятельства непосредственно повлияли на исполнение настоящего Предварительного договора.</w:t>
      </w:r>
    </w:p>
    <w:p w:rsidR="004B3489" w:rsidRPr="006B76A5" w:rsidRDefault="00723D33" w:rsidP="007668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 w:rsidRPr="006B76A5">
        <w:rPr>
          <w:sz w:val="22"/>
          <w:szCs w:val="22"/>
        </w:rPr>
        <w:lastRenderedPageBreak/>
        <w:t>5.</w:t>
      </w:r>
      <w:r w:rsidR="00897EC6" w:rsidRPr="006B76A5">
        <w:rPr>
          <w:sz w:val="22"/>
          <w:szCs w:val="22"/>
        </w:rPr>
        <w:t>4</w:t>
      </w:r>
      <w:r w:rsidRPr="006B76A5">
        <w:rPr>
          <w:sz w:val="22"/>
          <w:szCs w:val="22"/>
        </w:rPr>
        <w:t>. Сторона, для которой создалась невозможность исполнения обязательств по настоящему Предварительному договору, обязана в письменной форме известить другую Сторону о наступлении и прекращении вышеуказанных обстоятельств в течение 10 (десяти) рабочих дней с момента их наступления. Подобное уведомление должно содержать сведения о возникновении форс-мажорных обстоятельств, их характере, а также последствиях.</w:t>
      </w:r>
    </w:p>
    <w:p w:rsidR="004B3489" w:rsidRPr="006B76A5" w:rsidRDefault="004B3489" w:rsidP="007668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4B3489" w:rsidRPr="006B76A5" w:rsidRDefault="00723D33" w:rsidP="007668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 w:rsidRPr="006B76A5">
        <w:rPr>
          <w:b/>
          <w:color w:val="000000"/>
          <w:sz w:val="22"/>
          <w:szCs w:val="22"/>
        </w:rPr>
        <w:t xml:space="preserve">6. </w:t>
      </w:r>
      <w:r w:rsidR="00546A9A" w:rsidRPr="006B76A5">
        <w:rPr>
          <w:b/>
          <w:sz w:val="22"/>
          <w:szCs w:val="22"/>
        </w:rPr>
        <w:t>УВЕДОМЛЕНИЯ И СООБЩЕНИЯ</w:t>
      </w:r>
    </w:p>
    <w:p w:rsidR="004B3489" w:rsidRPr="006B76A5" w:rsidRDefault="00723D33" w:rsidP="007668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 w:rsidRPr="006B76A5">
        <w:rPr>
          <w:color w:val="000000"/>
          <w:sz w:val="22"/>
          <w:szCs w:val="22"/>
        </w:rPr>
        <w:t xml:space="preserve">6.1. </w:t>
      </w:r>
      <w:r w:rsidRPr="006B76A5">
        <w:rPr>
          <w:sz w:val="22"/>
          <w:szCs w:val="22"/>
        </w:rPr>
        <w:t>Стороны обязаны своевременно уведомлять друг друга об изменении своих реквизитов, в том числе об изменении почтового адреса для уведомлений и сообщений.</w:t>
      </w:r>
    </w:p>
    <w:p w:rsidR="004B3489" w:rsidRPr="006B76A5" w:rsidRDefault="00723D33" w:rsidP="007668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 w:rsidRPr="006B76A5">
        <w:rPr>
          <w:sz w:val="22"/>
          <w:szCs w:val="22"/>
        </w:rPr>
        <w:t>6.2. Пок</w:t>
      </w:r>
      <w:r w:rsidR="00B61EE5" w:rsidRPr="006B76A5">
        <w:rPr>
          <w:sz w:val="22"/>
          <w:szCs w:val="22"/>
        </w:rPr>
        <w:t>упатель направляет уведомления п</w:t>
      </w:r>
      <w:r w:rsidRPr="006B76A5">
        <w:rPr>
          <w:sz w:val="22"/>
          <w:szCs w:val="22"/>
        </w:rPr>
        <w:t xml:space="preserve">родавцу по указанному в настоящем Предварительном договоре почтовому адресу, в письменном виде. </w:t>
      </w:r>
    </w:p>
    <w:p w:rsidR="004B3489" w:rsidRPr="006B76A5" w:rsidRDefault="00723D33" w:rsidP="007668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 w:rsidRPr="006B76A5">
        <w:rPr>
          <w:sz w:val="22"/>
          <w:szCs w:val="22"/>
        </w:rPr>
        <w:t xml:space="preserve">6.3. В случае неполучения </w:t>
      </w:r>
      <w:r w:rsidR="00B61EE5" w:rsidRPr="006B76A5">
        <w:rPr>
          <w:sz w:val="22"/>
          <w:szCs w:val="22"/>
        </w:rPr>
        <w:t>п</w:t>
      </w:r>
      <w:r w:rsidRPr="006B76A5">
        <w:rPr>
          <w:sz w:val="22"/>
          <w:szCs w:val="22"/>
        </w:rPr>
        <w:t xml:space="preserve">окупателем уведомления, отправленного ему по почтовому адресу, указанному в настоящем Предварительном договоре (в том числе по причине несвоевременного уведомления им </w:t>
      </w:r>
      <w:r w:rsidR="00B61EE5" w:rsidRPr="006B76A5">
        <w:rPr>
          <w:sz w:val="22"/>
          <w:szCs w:val="22"/>
        </w:rPr>
        <w:t>п</w:t>
      </w:r>
      <w:r w:rsidRPr="006B76A5">
        <w:rPr>
          <w:sz w:val="22"/>
          <w:szCs w:val="22"/>
        </w:rPr>
        <w:t>родавца о новом адресе для корре</w:t>
      </w:r>
      <w:r w:rsidR="00B61EE5" w:rsidRPr="006B76A5">
        <w:rPr>
          <w:sz w:val="22"/>
          <w:szCs w:val="22"/>
        </w:rPr>
        <w:t>спонденции, уклонения (отказа) п</w:t>
      </w:r>
      <w:r w:rsidRPr="006B76A5">
        <w:rPr>
          <w:sz w:val="22"/>
          <w:szCs w:val="22"/>
        </w:rPr>
        <w:t xml:space="preserve">окупателя, его представителя/члена семьи от получения соответствующего уведомления), датой надлежащего уведомления </w:t>
      </w:r>
      <w:r w:rsidR="00B61EE5" w:rsidRPr="006B76A5">
        <w:rPr>
          <w:sz w:val="22"/>
          <w:szCs w:val="22"/>
        </w:rPr>
        <w:t>п</w:t>
      </w:r>
      <w:r w:rsidRPr="006B76A5">
        <w:rPr>
          <w:sz w:val="22"/>
          <w:szCs w:val="22"/>
        </w:rPr>
        <w:t xml:space="preserve">окупателя считается дата возврата уведомления к </w:t>
      </w:r>
      <w:r w:rsidR="00546A9A" w:rsidRPr="006B76A5">
        <w:rPr>
          <w:sz w:val="22"/>
          <w:szCs w:val="22"/>
        </w:rPr>
        <w:t>п</w:t>
      </w:r>
      <w:r w:rsidR="00B61EE5" w:rsidRPr="006B76A5">
        <w:rPr>
          <w:sz w:val="22"/>
          <w:szCs w:val="22"/>
        </w:rPr>
        <w:t>родавцу</w:t>
      </w:r>
      <w:r w:rsidRPr="006B76A5">
        <w:rPr>
          <w:sz w:val="22"/>
          <w:szCs w:val="22"/>
        </w:rPr>
        <w:t>.</w:t>
      </w:r>
    </w:p>
    <w:p w:rsidR="00B61EE5" w:rsidRPr="006B76A5" w:rsidRDefault="00B61EE5" w:rsidP="007668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4B3489" w:rsidRPr="006B76A5" w:rsidRDefault="00723D33" w:rsidP="007668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 w:rsidRPr="006B76A5">
        <w:rPr>
          <w:b/>
          <w:color w:val="000000"/>
          <w:sz w:val="22"/>
          <w:szCs w:val="22"/>
        </w:rPr>
        <w:t xml:space="preserve">7. </w:t>
      </w:r>
      <w:r w:rsidR="00546A9A" w:rsidRPr="006B76A5">
        <w:rPr>
          <w:b/>
          <w:sz w:val="22"/>
          <w:szCs w:val="22"/>
        </w:rPr>
        <w:t>ИНЫЕ УСЛОВИЯ</w:t>
      </w:r>
    </w:p>
    <w:p w:rsidR="004B3489" w:rsidRPr="006B76A5" w:rsidRDefault="00723D33" w:rsidP="007668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 w:rsidRPr="006B76A5">
        <w:rPr>
          <w:color w:val="000000"/>
          <w:sz w:val="22"/>
          <w:szCs w:val="22"/>
        </w:rPr>
        <w:t xml:space="preserve">7.1. </w:t>
      </w:r>
      <w:r w:rsidRPr="006B76A5">
        <w:rPr>
          <w:sz w:val="22"/>
          <w:szCs w:val="22"/>
        </w:rPr>
        <w:t>Настоящий Предварительный договор вступает в силу с даты его подписания и действует до момента полного исполнения Сторонами своих обязательств по нему.</w:t>
      </w:r>
    </w:p>
    <w:p w:rsidR="004B3489" w:rsidRPr="006B76A5" w:rsidRDefault="00723D33" w:rsidP="007668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 w:rsidRPr="006B76A5">
        <w:rPr>
          <w:sz w:val="22"/>
          <w:szCs w:val="22"/>
        </w:rPr>
        <w:t>7.1.1. Любые изменения и дополнения к настоящему Предварительному договору действительны при условии, если они совершены в письменной форме, подписаны уполномоченными представителями.</w:t>
      </w:r>
    </w:p>
    <w:p w:rsidR="004B3489" w:rsidRPr="006B76A5" w:rsidRDefault="00723D33" w:rsidP="007668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 w:rsidRPr="006B76A5">
        <w:rPr>
          <w:sz w:val="22"/>
          <w:szCs w:val="22"/>
        </w:rPr>
        <w:t>7.1.2. За исключением случаев, предусмотренных настоящим Предварительным договором, с момента подписания настоящего Предварительного договора все ранее заключенные Сторонами соглашения, договоры, предварительные переговоры, переписка утрачивает силу.</w:t>
      </w:r>
    </w:p>
    <w:p w:rsidR="004B3489" w:rsidRPr="006B76A5" w:rsidRDefault="00723D33" w:rsidP="007668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 w:rsidRPr="006B76A5">
        <w:rPr>
          <w:sz w:val="22"/>
          <w:szCs w:val="22"/>
        </w:rPr>
        <w:t>7.</w:t>
      </w:r>
      <w:r w:rsidR="00E03C80" w:rsidRPr="006B76A5">
        <w:rPr>
          <w:sz w:val="22"/>
          <w:szCs w:val="22"/>
        </w:rPr>
        <w:t>2</w:t>
      </w:r>
      <w:r w:rsidRPr="006B76A5">
        <w:rPr>
          <w:sz w:val="22"/>
          <w:szCs w:val="22"/>
        </w:rPr>
        <w:t>. Все споры, возникшие при исполнении, расторжении настоящего Предварительного договора, разрешаются в судебном порядке</w:t>
      </w:r>
      <w:r w:rsidR="00BC71B6" w:rsidRPr="006B76A5">
        <w:rPr>
          <w:sz w:val="22"/>
          <w:szCs w:val="22"/>
        </w:rPr>
        <w:t>, е</w:t>
      </w:r>
      <w:r w:rsidRPr="006B76A5">
        <w:rPr>
          <w:sz w:val="22"/>
          <w:szCs w:val="22"/>
        </w:rPr>
        <w:t>сли по мнению одной из Сторон возникшие разногласия невозможно урегулировать путем переговоров</w:t>
      </w:r>
      <w:r w:rsidR="00BC71B6" w:rsidRPr="006B76A5">
        <w:rPr>
          <w:sz w:val="22"/>
          <w:szCs w:val="22"/>
        </w:rPr>
        <w:t xml:space="preserve"> Претензии должны быть направлены второй Стороне в письменном виде. </w:t>
      </w:r>
      <w:r w:rsidRPr="006B76A5">
        <w:rPr>
          <w:sz w:val="22"/>
          <w:szCs w:val="22"/>
        </w:rPr>
        <w:t xml:space="preserve">Срок получения ответа на претензию составляет </w:t>
      </w:r>
      <w:r w:rsidR="00897EC6" w:rsidRPr="006B76A5">
        <w:rPr>
          <w:sz w:val="22"/>
          <w:szCs w:val="22"/>
        </w:rPr>
        <w:t>30</w:t>
      </w:r>
      <w:r w:rsidRPr="006B76A5">
        <w:rPr>
          <w:sz w:val="22"/>
          <w:szCs w:val="22"/>
        </w:rPr>
        <w:t xml:space="preserve"> (</w:t>
      </w:r>
      <w:r w:rsidR="00897EC6" w:rsidRPr="006B76A5">
        <w:rPr>
          <w:sz w:val="22"/>
          <w:szCs w:val="22"/>
        </w:rPr>
        <w:t>тридцать</w:t>
      </w:r>
      <w:r w:rsidRPr="006B76A5">
        <w:rPr>
          <w:sz w:val="22"/>
          <w:szCs w:val="22"/>
        </w:rPr>
        <w:t>) дней с момента получения претензии второй стороной.</w:t>
      </w:r>
    </w:p>
    <w:p w:rsidR="004B3489" w:rsidRPr="006B76A5" w:rsidRDefault="00E03C80" w:rsidP="007668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 w:rsidRPr="006B76A5">
        <w:rPr>
          <w:sz w:val="22"/>
          <w:szCs w:val="22"/>
        </w:rPr>
        <w:t>7.3</w:t>
      </w:r>
      <w:r w:rsidR="00723D33" w:rsidRPr="006B76A5">
        <w:rPr>
          <w:sz w:val="22"/>
          <w:szCs w:val="22"/>
        </w:rPr>
        <w:t xml:space="preserve">. Покупатель не вправе уступать свои права, обязанности по настоящему Предварительному договору третьим лицам без письменного согласия </w:t>
      </w:r>
      <w:r w:rsidR="00BE76B7" w:rsidRPr="006B76A5">
        <w:rPr>
          <w:sz w:val="22"/>
          <w:szCs w:val="22"/>
        </w:rPr>
        <w:t>п</w:t>
      </w:r>
      <w:r w:rsidR="00723D33" w:rsidRPr="006B76A5">
        <w:rPr>
          <w:sz w:val="22"/>
          <w:szCs w:val="22"/>
        </w:rPr>
        <w:t xml:space="preserve">родавца. </w:t>
      </w:r>
    </w:p>
    <w:p w:rsidR="004B3489" w:rsidRPr="006B76A5" w:rsidRDefault="00E03C80" w:rsidP="007668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 w:rsidRPr="006B76A5">
        <w:rPr>
          <w:sz w:val="22"/>
          <w:szCs w:val="22"/>
        </w:rPr>
        <w:t>7.4</w:t>
      </w:r>
      <w:r w:rsidR="00723D33" w:rsidRPr="006B76A5">
        <w:rPr>
          <w:sz w:val="22"/>
          <w:szCs w:val="22"/>
        </w:rPr>
        <w:t xml:space="preserve">. Настоящий Предварительный договор составлен в </w:t>
      </w:r>
      <w:r w:rsidR="006174C5" w:rsidRPr="006B76A5">
        <w:rPr>
          <w:sz w:val="22"/>
          <w:szCs w:val="22"/>
        </w:rPr>
        <w:t>2</w:t>
      </w:r>
      <w:r w:rsidR="00723D33" w:rsidRPr="006B76A5">
        <w:rPr>
          <w:sz w:val="22"/>
          <w:szCs w:val="22"/>
        </w:rPr>
        <w:t xml:space="preserve"> (</w:t>
      </w:r>
      <w:r w:rsidR="00DB56E0" w:rsidRPr="006B76A5">
        <w:rPr>
          <w:sz w:val="22"/>
          <w:szCs w:val="22"/>
        </w:rPr>
        <w:t>двух</w:t>
      </w:r>
      <w:r w:rsidR="00723D33" w:rsidRPr="006B76A5">
        <w:rPr>
          <w:sz w:val="22"/>
          <w:szCs w:val="22"/>
        </w:rPr>
        <w:t xml:space="preserve">) экземплярах, имеющих одинаковую юридическую силу, </w:t>
      </w:r>
      <w:r w:rsidR="00546A9A" w:rsidRPr="006B76A5">
        <w:rPr>
          <w:sz w:val="22"/>
          <w:szCs w:val="22"/>
        </w:rPr>
        <w:t>один</w:t>
      </w:r>
      <w:r w:rsidR="00723D33" w:rsidRPr="006B76A5">
        <w:rPr>
          <w:sz w:val="22"/>
          <w:szCs w:val="22"/>
        </w:rPr>
        <w:t xml:space="preserve"> экземпляра для </w:t>
      </w:r>
      <w:r w:rsidR="00546A9A" w:rsidRPr="006B76A5">
        <w:rPr>
          <w:sz w:val="22"/>
          <w:szCs w:val="22"/>
        </w:rPr>
        <w:t>п</w:t>
      </w:r>
      <w:r w:rsidR="00723D33" w:rsidRPr="006B76A5">
        <w:rPr>
          <w:sz w:val="22"/>
          <w:szCs w:val="22"/>
        </w:rPr>
        <w:t xml:space="preserve">родавца, один экземпляр для </w:t>
      </w:r>
      <w:r w:rsidR="00546A9A" w:rsidRPr="006B76A5">
        <w:rPr>
          <w:sz w:val="22"/>
          <w:szCs w:val="22"/>
        </w:rPr>
        <w:t>п</w:t>
      </w:r>
      <w:r w:rsidR="00723D33" w:rsidRPr="006B76A5">
        <w:rPr>
          <w:sz w:val="22"/>
          <w:szCs w:val="22"/>
        </w:rPr>
        <w:t>окупателя.</w:t>
      </w:r>
    </w:p>
    <w:p w:rsidR="004B3489" w:rsidRPr="006B76A5" w:rsidRDefault="00E03C80" w:rsidP="007668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 w:rsidRPr="006B76A5">
        <w:rPr>
          <w:sz w:val="22"/>
          <w:szCs w:val="22"/>
        </w:rPr>
        <w:t>7.5</w:t>
      </w:r>
      <w:r w:rsidR="00723D33" w:rsidRPr="006B76A5">
        <w:rPr>
          <w:sz w:val="22"/>
          <w:szCs w:val="22"/>
        </w:rPr>
        <w:t>. Обязательными приложения к настоящему Договору являются:</w:t>
      </w:r>
    </w:p>
    <w:p w:rsidR="00546A9A" w:rsidRPr="006B76A5" w:rsidRDefault="00546A9A" w:rsidP="007668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 w:rsidRPr="006B76A5">
        <w:rPr>
          <w:sz w:val="22"/>
          <w:szCs w:val="22"/>
        </w:rPr>
        <w:t xml:space="preserve">Приложение </w:t>
      </w:r>
      <w:r w:rsidR="00BE76B7" w:rsidRPr="006B76A5">
        <w:rPr>
          <w:sz w:val="22"/>
          <w:szCs w:val="22"/>
        </w:rPr>
        <w:t xml:space="preserve">№ </w:t>
      </w:r>
      <w:r w:rsidRPr="006B76A5">
        <w:rPr>
          <w:sz w:val="22"/>
          <w:szCs w:val="22"/>
        </w:rPr>
        <w:t xml:space="preserve">1. </w:t>
      </w:r>
      <w:r w:rsidR="00766888" w:rsidRPr="006B76A5">
        <w:rPr>
          <w:sz w:val="22"/>
          <w:szCs w:val="22"/>
        </w:rPr>
        <w:t>Местоположение автономного жилого блока в составе жилого дома блокированной застройки</w:t>
      </w:r>
      <w:r w:rsidR="00990284" w:rsidRPr="006B76A5">
        <w:rPr>
          <w:sz w:val="22"/>
          <w:szCs w:val="22"/>
        </w:rPr>
        <w:t>.</w:t>
      </w:r>
    </w:p>
    <w:p w:rsidR="00BE76B7" w:rsidRPr="006B76A5" w:rsidRDefault="00BE76B7" w:rsidP="007668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 w:rsidRPr="006B76A5">
        <w:rPr>
          <w:sz w:val="22"/>
          <w:szCs w:val="22"/>
        </w:rPr>
        <w:t xml:space="preserve">Приложение № 2. </w:t>
      </w:r>
      <w:r w:rsidR="00766888" w:rsidRPr="006B76A5">
        <w:rPr>
          <w:sz w:val="22"/>
          <w:szCs w:val="22"/>
        </w:rPr>
        <w:t>Основные характеристики жилого дома блокированной застройки и автономного жилого блока</w:t>
      </w:r>
      <w:r w:rsidRPr="006B76A5">
        <w:rPr>
          <w:sz w:val="22"/>
          <w:szCs w:val="22"/>
        </w:rPr>
        <w:t>.</w:t>
      </w:r>
    </w:p>
    <w:p w:rsidR="00271B2D" w:rsidRPr="006B76A5" w:rsidRDefault="00BE76B7" w:rsidP="007668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 w:rsidRPr="006B76A5">
        <w:rPr>
          <w:sz w:val="22"/>
          <w:szCs w:val="22"/>
        </w:rPr>
        <w:t xml:space="preserve">Приложение № 3. </w:t>
      </w:r>
      <w:r w:rsidR="00766888" w:rsidRPr="006B76A5">
        <w:rPr>
          <w:sz w:val="22"/>
          <w:szCs w:val="22"/>
        </w:rPr>
        <w:t>Поэтажный план 1 и 2 этажа автономного жилого блока</w:t>
      </w:r>
      <w:r w:rsidRPr="006B76A5">
        <w:rPr>
          <w:sz w:val="22"/>
          <w:szCs w:val="22"/>
        </w:rPr>
        <w:t>.</w:t>
      </w:r>
    </w:p>
    <w:p w:rsidR="00271B2D" w:rsidRPr="006B76A5" w:rsidRDefault="00271B2D">
      <w:pPr>
        <w:suppressAutoHyphens w:val="0"/>
        <w:autoSpaceDE/>
        <w:autoSpaceDN/>
        <w:spacing w:line="240" w:lineRule="auto"/>
        <w:ind w:leftChars="0" w:left="0" w:firstLineChars="0" w:firstLine="0"/>
        <w:textDirection w:val="lrTb"/>
        <w:textAlignment w:val="auto"/>
        <w:outlineLvl w:val="9"/>
        <w:rPr>
          <w:sz w:val="22"/>
          <w:szCs w:val="22"/>
        </w:rPr>
      </w:pPr>
    </w:p>
    <w:p w:rsidR="004B3489" w:rsidRPr="006B76A5" w:rsidRDefault="00723D33" w:rsidP="007668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 w:rsidRPr="006B76A5">
        <w:rPr>
          <w:b/>
          <w:color w:val="000000"/>
          <w:sz w:val="22"/>
          <w:szCs w:val="22"/>
        </w:rPr>
        <w:t>8. АДРЕСА И РЕКВИЗИТЫ СТОРОН:</w:t>
      </w:r>
    </w:p>
    <w:p w:rsidR="004B3489" w:rsidRPr="006B76A5" w:rsidRDefault="004B3489" w:rsidP="007668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tbl>
      <w:tblPr>
        <w:tblW w:w="938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820"/>
        <w:gridCol w:w="4565"/>
      </w:tblGrid>
      <w:tr w:rsidR="004B5A67" w:rsidRPr="006B76A5" w:rsidTr="004B5A67">
        <w:trPr>
          <w:trHeight w:val="70"/>
        </w:trPr>
        <w:tc>
          <w:tcPr>
            <w:tcW w:w="4820" w:type="dxa"/>
            <w:shd w:val="clear" w:color="auto" w:fill="auto"/>
          </w:tcPr>
          <w:p w:rsidR="004B5A67" w:rsidRPr="006B76A5" w:rsidRDefault="004B5A67" w:rsidP="00766888">
            <w:pPr>
              <w:tabs>
                <w:tab w:val="left" w:pos="851"/>
                <w:tab w:val="left" w:pos="993"/>
                <w:tab w:val="left" w:pos="1276"/>
                <w:tab w:val="left" w:pos="1418"/>
              </w:tabs>
              <w:autoSpaceDE/>
              <w:autoSpaceDN/>
              <w:spacing w:line="240" w:lineRule="auto"/>
              <w:ind w:left="0" w:hanging="2"/>
              <w:rPr>
                <w:b/>
                <w:color w:val="000000" w:themeColor="text1"/>
                <w:sz w:val="22"/>
                <w:szCs w:val="22"/>
                <w:lang w:eastAsia="ar-SA"/>
              </w:rPr>
            </w:pPr>
            <w:r w:rsidRPr="006B76A5">
              <w:rPr>
                <w:b/>
                <w:color w:val="000000" w:themeColor="text1"/>
                <w:sz w:val="22"/>
                <w:szCs w:val="22"/>
                <w:lang w:eastAsia="ar-SA"/>
              </w:rPr>
              <w:t>ПРОДАВЕЦ</w:t>
            </w:r>
          </w:p>
        </w:tc>
        <w:tc>
          <w:tcPr>
            <w:tcW w:w="4565" w:type="dxa"/>
            <w:shd w:val="clear" w:color="auto" w:fill="auto"/>
          </w:tcPr>
          <w:p w:rsidR="004B5A67" w:rsidRPr="006B76A5" w:rsidRDefault="004B5A67" w:rsidP="00766888">
            <w:pPr>
              <w:tabs>
                <w:tab w:val="left" w:pos="851"/>
                <w:tab w:val="left" w:pos="993"/>
                <w:tab w:val="left" w:pos="1276"/>
                <w:tab w:val="left" w:pos="1418"/>
              </w:tabs>
              <w:autoSpaceDE/>
              <w:autoSpaceDN/>
              <w:spacing w:line="240" w:lineRule="auto"/>
              <w:ind w:left="0" w:hanging="2"/>
              <w:rPr>
                <w:b/>
                <w:color w:val="000000" w:themeColor="text1"/>
                <w:sz w:val="22"/>
                <w:szCs w:val="22"/>
                <w:lang w:eastAsia="ar-SA"/>
              </w:rPr>
            </w:pPr>
            <w:r w:rsidRPr="006B76A5">
              <w:rPr>
                <w:b/>
                <w:color w:val="000000" w:themeColor="text1"/>
                <w:sz w:val="22"/>
                <w:szCs w:val="22"/>
                <w:lang w:eastAsia="ar-SA"/>
              </w:rPr>
              <w:t>ПОКУПАТЕЛЬ</w:t>
            </w:r>
          </w:p>
        </w:tc>
      </w:tr>
      <w:tr w:rsidR="004B5A67" w:rsidRPr="006B76A5" w:rsidTr="004B5A67">
        <w:trPr>
          <w:trHeight w:val="386"/>
        </w:trPr>
        <w:tc>
          <w:tcPr>
            <w:tcW w:w="4820" w:type="dxa"/>
            <w:shd w:val="clear" w:color="auto" w:fill="auto"/>
          </w:tcPr>
          <w:p w:rsidR="00BE76B7" w:rsidRPr="006B76A5" w:rsidRDefault="00BE76B7" w:rsidP="00766888">
            <w:pPr>
              <w:pStyle w:val="western"/>
              <w:tabs>
                <w:tab w:val="left" w:pos="851"/>
                <w:tab w:val="left" w:pos="993"/>
                <w:tab w:val="left" w:pos="1276"/>
                <w:tab w:val="left" w:pos="1418"/>
              </w:tabs>
              <w:spacing w:before="0" w:beforeAutospacing="0" w:after="0" w:afterAutospacing="0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B76A5">
              <w:rPr>
                <w:b/>
                <w:bCs/>
                <w:color w:val="000000" w:themeColor="text1"/>
                <w:sz w:val="22"/>
                <w:szCs w:val="22"/>
              </w:rPr>
              <w:t xml:space="preserve">Общество с ограниченной ответственностью </w:t>
            </w:r>
            <w:r w:rsidR="00990284" w:rsidRPr="006B76A5">
              <w:rPr>
                <w:b/>
                <w:bCs/>
                <w:color w:val="000000" w:themeColor="text1"/>
                <w:sz w:val="22"/>
                <w:szCs w:val="22"/>
              </w:rPr>
              <w:t>«СЗ «</w:t>
            </w:r>
            <w:r w:rsidRPr="006B76A5">
              <w:rPr>
                <w:b/>
                <w:bCs/>
                <w:color w:val="000000" w:themeColor="text1"/>
                <w:sz w:val="22"/>
                <w:szCs w:val="22"/>
              </w:rPr>
              <w:t>Стройрегионсервис»</w:t>
            </w:r>
          </w:p>
          <w:p w:rsidR="00BE76B7" w:rsidRPr="006B76A5" w:rsidRDefault="00BE76B7" w:rsidP="00766888">
            <w:pPr>
              <w:pStyle w:val="western"/>
              <w:tabs>
                <w:tab w:val="left" w:pos="851"/>
                <w:tab w:val="left" w:pos="993"/>
                <w:tab w:val="left" w:pos="1276"/>
                <w:tab w:val="left" w:pos="1418"/>
              </w:tabs>
              <w:spacing w:before="0" w:beforeAutospacing="0" w:after="0" w:afterAutospacing="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6B76A5">
              <w:rPr>
                <w:bCs/>
                <w:color w:val="000000" w:themeColor="text1"/>
                <w:sz w:val="22"/>
                <w:szCs w:val="22"/>
              </w:rPr>
              <w:t>ОГРН 1127847326012,</w:t>
            </w:r>
          </w:p>
          <w:p w:rsidR="00BE76B7" w:rsidRPr="006B76A5" w:rsidRDefault="00BE76B7" w:rsidP="00766888">
            <w:pPr>
              <w:pStyle w:val="western"/>
              <w:tabs>
                <w:tab w:val="left" w:pos="851"/>
                <w:tab w:val="left" w:pos="993"/>
                <w:tab w:val="left" w:pos="1276"/>
                <w:tab w:val="left" w:pos="1418"/>
              </w:tabs>
              <w:spacing w:before="0" w:beforeAutospacing="0" w:after="0" w:afterAutospacing="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6B76A5">
              <w:rPr>
                <w:bCs/>
                <w:color w:val="000000" w:themeColor="text1"/>
                <w:sz w:val="22"/>
                <w:szCs w:val="22"/>
              </w:rPr>
              <w:t>ИНН 7806480080, КПП 781101001</w:t>
            </w:r>
          </w:p>
          <w:p w:rsidR="00BE76B7" w:rsidRPr="006B76A5" w:rsidRDefault="00BE76B7" w:rsidP="00766888">
            <w:pPr>
              <w:pStyle w:val="western"/>
              <w:tabs>
                <w:tab w:val="left" w:pos="851"/>
                <w:tab w:val="left" w:pos="993"/>
                <w:tab w:val="left" w:pos="1276"/>
                <w:tab w:val="left" w:pos="1418"/>
              </w:tabs>
              <w:spacing w:before="0" w:beforeAutospacing="0" w:after="0" w:afterAutospacing="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6B76A5">
              <w:rPr>
                <w:bCs/>
                <w:color w:val="000000" w:themeColor="text1"/>
                <w:sz w:val="22"/>
                <w:szCs w:val="22"/>
              </w:rPr>
              <w:t>Юр</w:t>
            </w:r>
            <w:r w:rsidR="005C0B2E" w:rsidRPr="006B76A5">
              <w:rPr>
                <w:bCs/>
                <w:color w:val="000000" w:themeColor="text1"/>
                <w:sz w:val="22"/>
                <w:szCs w:val="22"/>
              </w:rPr>
              <w:t>идический</w:t>
            </w:r>
            <w:r w:rsidRPr="006B76A5">
              <w:rPr>
                <w:bCs/>
                <w:color w:val="000000" w:themeColor="text1"/>
                <w:sz w:val="22"/>
                <w:szCs w:val="22"/>
              </w:rPr>
              <w:t xml:space="preserve"> адрес: </w:t>
            </w:r>
            <w:r w:rsidR="009E0A72" w:rsidRPr="006B76A5">
              <w:rPr>
                <w:sz w:val="22"/>
                <w:szCs w:val="22"/>
              </w:rPr>
              <w:t xml:space="preserve">192029, город Санкт-Петербург, </w:t>
            </w:r>
            <w:proofErr w:type="spellStart"/>
            <w:r w:rsidR="009E0A72" w:rsidRPr="006B76A5">
              <w:rPr>
                <w:sz w:val="22"/>
                <w:szCs w:val="22"/>
              </w:rPr>
              <w:t>вн.тер.г</w:t>
            </w:r>
            <w:proofErr w:type="spellEnd"/>
            <w:r w:rsidR="009E0A72" w:rsidRPr="006B76A5">
              <w:rPr>
                <w:sz w:val="22"/>
                <w:szCs w:val="22"/>
              </w:rPr>
              <w:t>. МО Невская Застава, проспект Обуховской Обороны, дом 86, литера к, помещение 19Н, офис 212</w:t>
            </w:r>
          </w:p>
          <w:p w:rsidR="00BE76B7" w:rsidRPr="006B76A5" w:rsidRDefault="005C0B2E" w:rsidP="00766888">
            <w:pPr>
              <w:pStyle w:val="western"/>
              <w:tabs>
                <w:tab w:val="left" w:pos="851"/>
                <w:tab w:val="left" w:pos="993"/>
                <w:tab w:val="left" w:pos="1276"/>
                <w:tab w:val="left" w:pos="1418"/>
              </w:tabs>
              <w:spacing w:before="0" w:beforeAutospacing="0" w:after="0" w:afterAutospacing="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6B76A5">
              <w:rPr>
                <w:bCs/>
                <w:color w:val="000000" w:themeColor="text1"/>
                <w:sz w:val="22"/>
                <w:szCs w:val="22"/>
              </w:rPr>
              <w:t>р</w:t>
            </w:r>
            <w:r w:rsidR="00BE76B7" w:rsidRPr="006B76A5">
              <w:rPr>
                <w:bCs/>
                <w:color w:val="000000" w:themeColor="text1"/>
                <w:sz w:val="22"/>
                <w:szCs w:val="22"/>
              </w:rPr>
              <w:t xml:space="preserve">/с </w:t>
            </w:r>
            <w:r w:rsidR="00631A40" w:rsidRPr="006B76A5">
              <w:rPr>
                <w:bCs/>
                <w:color w:val="000000" w:themeColor="text1"/>
                <w:sz w:val="22"/>
                <w:szCs w:val="22"/>
              </w:rPr>
              <w:t>40702810022050001067</w:t>
            </w:r>
          </w:p>
          <w:p w:rsidR="005C0B2E" w:rsidRPr="006B76A5" w:rsidRDefault="00631A40" w:rsidP="00766888">
            <w:pPr>
              <w:pStyle w:val="western"/>
              <w:tabs>
                <w:tab w:val="left" w:pos="851"/>
                <w:tab w:val="left" w:pos="993"/>
                <w:tab w:val="left" w:pos="1276"/>
                <w:tab w:val="left" w:pos="1418"/>
              </w:tabs>
              <w:spacing w:before="0" w:beforeAutospacing="0" w:after="0" w:afterAutospacing="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6B76A5">
              <w:rPr>
                <w:bCs/>
                <w:color w:val="000000" w:themeColor="text1"/>
                <w:sz w:val="22"/>
                <w:szCs w:val="22"/>
              </w:rPr>
              <w:t>П</w:t>
            </w:r>
            <w:r w:rsidR="00BE76B7" w:rsidRPr="006B76A5">
              <w:rPr>
                <w:bCs/>
                <w:color w:val="000000" w:themeColor="text1"/>
                <w:sz w:val="22"/>
                <w:szCs w:val="22"/>
              </w:rPr>
              <w:t xml:space="preserve">АО </w:t>
            </w:r>
            <w:r w:rsidRPr="006B76A5">
              <w:rPr>
                <w:bCs/>
                <w:color w:val="000000" w:themeColor="text1"/>
                <w:sz w:val="22"/>
                <w:szCs w:val="22"/>
              </w:rPr>
              <w:t>«</w:t>
            </w:r>
            <w:r w:rsidR="00BE76B7" w:rsidRPr="006B76A5">
              <w:rPr>
                <w:bCs/>
                <w:color w:val="000000" w:themeColor="text1"/>
                <w:sz w:val="22"/>
                <w:szCs w:val="22"/>
              </w:rPr>
              <w:t>БАНК</w:t>
            </w:r>
            <w:r w:rsidRPr="006B76A5">
              <w:rPr>
                <w:bCs/>
                <w:color w:val="000000" w:themeColor="text1"/>
                <w:sz w:val="22"/>
                <w:szCs w:val="22"/>
              </w:rPr>
              <w:t xml:space="preserve"> УРАЛСИБ»</w:t>
            </w:r>
          </w:p>
          <w:p w:rsidR="00631A40" w:rsidRPr="006B76A5" w:rsidRDefault="00631A40" w:rsidP="00766888">
            <w:pPr>
              <w:pStyle w:val="western"/>
              <w:tabs>
                <w:tab w:val="left" w:pos="851"/>
                <w:tab w:val="left" w:pos="993"/>
                <w:tab w:val="left" w:pos="1276"/>
                <w:tab w:val="left" w:pos="1418"/>
              </w:tabs>
              <w:spacing w:before="0" w:beforeAutospacing="0" w:after="0" w:afterAutospacing="0"/>
              <w:ind w:hanging="2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6B76A5">
              <w:rPr>
                <w:bCs/>
                <w:color w:val="000000" w:themeColor="text1"/>
                <w:sz w:val="22"/>
                <w:szCs w:val="22"/>
              </w:rPr>
              <w:t>БИК 044030706,</w:t>
            </w:r>
          </w:p>
          <w:p w:rsidR="004B5A67" w:rsidRPr="006B76A5" w:rsidRDefault="00631A40" w:rsidP="00766888">
            <w:pPr>
              <w:pStyle w:val="western"/>
              <w:tabs>
                <w:tab w:val="left" w:pos="851"/>
                <w:tab w:val="left" w:pos="993"/>
                <w:tab w:val="left" w:pos="1276"/>
                <w:tab w:val="left" w:pos="1418"/>
              </w:tabs>
              <w:spacing w:before="0" w:beforeAutospacing="0" w:after="0" w:afterAutospacing="0"/>
              <w:ind w:hanging="2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6B76A5">
              <w:rPr>
                <w:bCs/>
                <w:color w:val="000000" w:themeColor="text1"/>
                <w:sz w:val="22"/>
                <w:szCs w:val="22"/>
              </w:rPr>
              <w:t>кор</w:t>
            </w:r>
            <w:proofErr w:type="spellEnd"/>
            <w:r w:rsidRPr="006B76A5">
              <w:rPr>
                <w:bCs/>
                <w:color w:val="000000" w:themeColor="text1"/>
                <w:sz w:val="22"/>
                <w:szCs w:val="22"/>
              </w:rPr>
              <w:t>/счет 30101810800000000706</w:t>
            </w:r>
          </w:p>
          <w:p w:rsidR="00A43D66" w:rsidRPr="006B76A5" w:rsidRDefault="00A43D66" w:rsidP="00766888">
            <w:pPr>
              <w:pStyle w:val="western"/>
              <w:tabs>
                <w:tab w:val="left" w:pos="851"/>
                <w:tab w:val="left" w:pos="993"/>
                <w:tab w:val="left" w:pos="1276"/>
                <w:tab w:val="left" w:pos="1418"/>
              </w:tabs>
              <w:spacing w:before="0" w:beforeAutospacing="0" w:after="0" w:afterAutospacing="0"/>
              <w:ind w:hanging="2"/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565" w:type="dxa"/>
            <w:shd w:val="clear" w:color="auto" w:fill="auto"/>
          </w:tcPr>
          <w:p w:rsidR="004B5A67" w:rsidRPr="006B76A5" w:rsidRDefault="00F9273F" w:rsidP="00EC1C93">
            <w:pPr>
              <w:tabs>
                <w:tab w:val="left" w:pos="851"/>
                <w:tab w:val="left" w:pos="993"/>
                <w:tab w:val="left" w:pos="1276"/>
                <w:tab w:val="left" w:pos="1418"/>
              </w:tabs>
              <w:autoSpaceDE/>
              <w:autoSpaceDN/>
              <w:spacing w:line="240" w:lineRule="auto"/>
              <w:ind w:left="0" w:hanging="2"/>
              <w:jc w:val="both"/>
              <w:rPr>
                <w:sz w:val="22"/>
                <w:szCs w:val="22"/>
              </w:rPr>
            </w:pPr>
            <w:proofErr w:type="spellStart"/>
            <w:r w:rsidRPr="008B1E21">
              <w:rPr>
                <w:b/>
                <w:sz w:val="22"/>
                <w:szCs w:val="22"/>
              </w:rPr>
              <w:t>Мартышев</w:t>
            </w:r>
            <w:proofErr w:type="spellEnd"/>
            <w:r w:rsidRPr="008B1E21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Виктор Валерьевич</w:t>
            </w:r>
            <w:r w:rsidRPr="008B1E21">
              <w:rPr>
                <w:b/>
                <w:sz w:val="22"/>
                <w:szCs w:val="22"/>
              </w:rPr>
              <w:t xml:space="preserve">, </w:t>
            </w:r>
            <w:r w:rsidRPr="008B1E21">
              <w:rPr>
                <w:sz w:val="22"/>
                <w:szCs w:val="22"/>
              </w:rPr>
              <w:t xml:space="preserve">пол </w:t>
            </w:r>
            <w:r>
              <w:rPr>
                <w:sz w:val="22"/>
                <w:szCs w:val="22"/>
              </w:rPr>
              <w:t>мужской</w:t>
            </w:r>
            <w:r w:rsidRPr="008B1E21">
              <w:rPr>
                <w:sz w:val="22"/>
                <w:szCs w:val="22"/>
              </w:rPr>
              <w:t xml:space="preserve">, дата рождения </w:t>
            </w:r>
            <w:r>
              <w:rPr>
                <w:sz w:val="22"/>
                <w:szCs w:val="22"/>
              </w:rPr>
              <w:t>13</w:t>
            </w:r>
            <w:r w:rsidRPr="008B1E2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</w:t>
            </w:r>
            <w:r w:rsidRPr="008B1E21">
              <w:rPr>
                <w:sz w:val="22"/>
                <w:szCs w:val="22"/>
              </w:rPr>
              <w:t>.19</w:t>
            </w:r>
            <w:r>
              <w:rPr>
                <w:sz w:val="22"/>
                <w:szCs w:val="22"/>
              </w:rPr>
              <w:t>68</w:t>
            </w:r>
            <w:r w:rsidRPr="008B1E21">
              <w:rPr>
                <w:sz w:val="22"/>
                <w:szCs w:val="22"/>
              </w:rPr>
              <w:t xml:space="preserve">, место рождения гор. </w:t>
            </w:r>
            <w:r>
              <w:rPr>
                <w:sz w:val="22"/>
                <w:szCs w:val="22"/>
              </w:rPr>
              <w:t>Всеволожск Ленинградской обл.</w:t>
            </w:r>
            <w:r w:rsidRPr="008B1E21">
              <w:rPr>
                <w:sz w:val="22"/>
                <w:szCs w:val="22"/>
              </w:rPr>
              <w:t xml:space="preserve">, паспорт </w:t>
            </w:r>
            <w:r>
              <w:rPr>
                <w:sz w:val="22"/>
                <w:szCs w:val="22"/>
              </w:rPr>
              <w:t>41 13 530622</w:t>
            </w:r>
            <w:r w:rsidRPr="008B1E21">
              <w:rPr>
                <w:sz w:val="22"/>
                <w:szCs w:val="22"/>
              </w:rPr>
              <w:t xml:space="preserve"> выдан ТП № </w:t>
            </w:r>
            <w:r>
              <w:rPr>
                <w:sz w:val="22"/>
                <w:szCs w:val="22"/>
              </w:rPr>
              <w:t>93</w:t>
            </w:r>
            <w:r w:rsidRPr="008B1E21">
              <w:rPr>
                <w:sz w:val="22"/>
                <w:szCs w:val="22"/>
              </w:rPr>
              <w:t xml:space="preserve"> Отдела УФМС России по Санкт-Петербургу и Ленинградской обл. в </w:t>
            </w:r>
            <w:r>
              <w:rPr>
                <w:sz w:val="22"/>
                <w:szCs w:val="22"/>
              </w:rPr>
              <w:t>Всеволожском</w:t>
            </w:r>
            <w:r w:rsidRPr="008B1E21">
              <w:rPr>
                <w:sz w:val="22"/>
                <w:szCs w:val="22"/>
              </w:rPr>
              <w:t xml:space="preserve"> р-не </w:t>
            </w:r>
            <w:r>
              <w:rPr>
                <w:sz w:val="22"/>
                <w:szCs w:val="22"/>
              </w:rPr>
              <w:t>09</w:t>
            </w:r>
            <w:r w:rsidRPr="008B1E2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07</w:t>
            </w:r>
            <w:r w:rsidRPr="008B1E21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3</w:t>
            </w:r>
            <w:r w:rsidRPr="008B1E21">
              <w:rPr>
                <w:sz w:val="22"/>
                <w:szCs w:val="22"/>
              </w:rPr>
              <w:t xml:space="preserve">, код подразделения </w:t>
            </w:r>
            <w:r>
              <w:rPr>
                <w:sz w:val="22"/>
                <w:szCs w:val="22"/>
              </w:rPr>
              <w:t>470</w:t>
            </w:r>
            <w:r w:rsidRPr="008B1E2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009</w:t>
            </w:r>
            <w:r w:rsidRPr="008B1E21">
              <w:rPr>
                <w:sz w:val="22"/>
                <w:szCs w:val="22"/>
              </w:rPr>
              <w:t xml:space="preserve">, зарегистрированный по адресу: Ленинградская область, Всеволожский район, город </w:t>
            </w:r>
            <w:r>
              <w:rPr>
                <w:sz w:val="22"/>
                <w:szCs w:val="22"/>
              </w:rPr>
              <w:t>Всеволожск</w:t>
            </w:r>
            <w:r w:rsidRPr="008B1E21">
              <w:rPr>
                <w:sz w:val="22"/>
                <w:szCs w:val="22"/>
              </w:rPr>
              <w:t xml:space="preserve">, улица </w:t>
            </w:r>
            <w:proofErr w:type="spellStart"/>
            <w:r>
              <w:rPr>
                <w:sz w:val="22"/>
                <w:szCs w:val="22"/>
              </w:rPr>
              <w:t>Вокка</w:t>
            </w:r>
            <w:proofErr w:type="spellEnd"/>
            <w:r w:rsidRPr="008B1E21">
              <w:rPr>
                <w:sz w:val="22"/>
                <w:szCs w:val="22"/>
              </w:rPr>
              <w:t xml:space="preserve">, дом </w:t>
            </w:r>
            <w:r>
              <w:rPr>
                <w:sz w:val="22"/>
                <w:szCs w:val="22"/>
              </w:rPr>
              <w:t>12</w:t>
            </w:r>
            <w:r w:rsidRPr="008B1E21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корпус 2, </w:t>
            </w:r>
            <w:r w:rsidRPr="008B1E21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>118</w:t>
            </w:r>
          </w:p>
          <w:p w:rsidR="001F7D02" w:rsidRDefault="00F9273F" w:rsidP="00EC1C93">
            <w:pPr>
              <w:tabs>
                <w:tab w:val="left" w:pos="851"/>
                <w:tab w:val="left" w:pos="993"/>
                <w:tab w:val="left" w:pos="1276"/>
                <w:tab w:val="left" w:pos="1418"/>
              </w:tabs>
              <w:autoSpaceDE/>
              <w:autoSpaceDN/>
              <w:spacing w:line="240" w:lineRule="auto"/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Почтовый адрес: </w:t>
            </w:r>
            <w:r w:rsidRPr="008B1E21">
              <w:rPr>
                <w:sz w:val="22"/>
                <w:szCs w:val="22"/>
              </w:rPr>
              <w:t xml:space="preserve">Ленинградская область, Всеволожский район, город </w:t>
            </w:r>
            <w:r>
              <w:rPr>
                <w:sz w:val="22"/>
                <w:szCs w:val="22"/>
              </w:rPr>
              <w:t>Всеволожск</w:t>
            </w:r>
            <w:r w:rsidRPr="008B1E21">
              <w:rPr>
                <w:sz w:val="22"/>
                <w:szCs w:val="22"/>
              </w:rPr>
              <w:t xml:space="preserve">, улица </w:t>
            </w:r>
            <w:proofErr w:type="spellStart"/>
            <w:r>
              <w:rPr>
                <w:sz w:val="22"/>
                <w:szCs w:val="22"/>
              </w:rPr>
              <w:t>Вокка</w:t>
            </w:r>
            <w:proofErr w:type="spellEnd"/>
            <w:r w:rsidRPr="008B1E21">
              <w:rPr>
                <w:sz w:val="22"/>
                <w:szCs w:val="22"/>
              </w:rPr>
              <w:t xml:space="preserve">, дом </w:t>
            </w:r>
            <w:r>
              <w:rPr>
                <w:sz w:val="22"/>
                <w:szCs w:val="22"/>
              </w:rPr>
              <w:t>12</w:t>
            </w:r>
            <w:r w:rsidRPr="008B1E21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корпус 2, </w:t>
            </w:r>
            <w:r w:rsidRPr="008B1E21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>118</w:t>
            </w:r>
          </w:p>
          <w:p w:rsidR="00F9273F" w:rsidRPr="006B76A5" w:rsidRDefault="00F9273F" w:rsidP="00EC1C93">
            <w:pPr>
              <w:tabs>
                <w:tab w:val="left" w:pos="851"/>
                <w:tab w:val="left" w:pos="993"/>
                <w:tab w:val="left" w:pos="1276"/>
                <w:tab w:val="left" w:pos="1418"/>
              </w:tabs>
              <w:autoSpaceDE/>
              <w:autoSpaceDN/>
              <w:spacing w:line="240" w:lineRule="auto"/>
              <w:ind w:left="0" w:hanging="2"/>
              <w:jc w:val="both"/>
              <w:rPr>
                <w:sz w:val="22"/>
                <w:szCs w:val="22"/>
              </w:rPr>
            </w:pPr>
            <w:hyperlink r:id="rId9" w:history="1">
              <w:r w:rsidRPr="00FC5361">
                <w:rPr>
                  <w:rStyle w:val="af2"/>
                  <w:sz w:val="22"/>
                  <w:szCs w:val="22"/>
                </w:rPr>
                <w:t>fenyam1368@gmail.com</w:t>
              </w:r>
            </w:hyperlink>
            <w:r>
              <w:rPr>
                <w:sz w:val="22"/>
                <w:szCs w:val="22"/>
              </w:rPr>
              <w:t xml:space="preserve">, </w:t>
            </w:r>
            <w:r w:rsidRPr="00F9273F">
              <w:rPr>
                <w:sz w:val="22"/>
                <w:szCs w:val="22"/>
              </w:rPr>
              <w:t>8(981)791-84-23</w:t>
            </w:r>
          </w:p>
          <w:p w:rsidR="001F7D02" w:rsidRPr="006B76A5" w:rsidRDefault="001F7D02" w:rsidP="001F7D02">
            <w:pPr>
              <w:tabs>
                <w:tab w:val="left" w:pos="851"/>
                <w:tab w:val="left" w:pos="993"/>
                <w:tab w:val="left" w:pos="1276"/>
                <w:tab w:val="left" w:pos="1418"/>
              </w:tabs>
              <w:autoSpaceDE/>
              <w:autoSpaceDN/>
              <w:spacing w:line="240" w:lineRule="auto"/>
              <w:ind w:leftChars="0" w:left="0" w:firstLineChars="0" w:firstLine="0"/>
              <w:jc w:val="both"/>
              <w:rPr>
                <w:sz w:val="22"/>
                <w:szCs w:val="22"/>
              </w:rPr>
            </w:pPr>
          </w:p>
        </w:tc>
      </w:tr>
      <w:tr w:rsidR="004B5A67" w:rsidRPr="006B76A5" w:rsidTr="004B5A67">
        <w:trPr>
          <w:trHeight w:val="563"/>
        </w:trPr>
        <w:tc>
          <w:tcPr>
            <w:tcW w:w="4820" w:type="dxa"/>
            <w:shd w:val="clear" w:color="auto" w:fill="auto"/>
          </w:tcPr>
          <w:p w:rsidR="005C0B2E" w:rsidRPr="006B76A5" w:rsidRDefault="004B5A67" w:rsidP="00766888">
            <w:pPr>
              <w:tabs>
                <w:tab w:val="left" w:pos="851"/>
                <w:tab w:val="left" w:pos="993"/>
                <w:tab w:val="left" w:pos="1276"/>
                <w:tab w:val="left" w:pos="1418"/>
              </w:tabs>
              <w:autoSpaceDE/>
              <w:autoSpaceDN/>
              <w:spacing w:line="240" w:lineRule="auto"/>
              <w:ind w:left="0" w:hanging="2"/>
              <w:jc w:val="both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  <w:r w:rsidRPr="006B76A5"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  <w:lastRenderedPageBreak/>
              <w:t>Генеральный</w:t>
            </w:r>
            <w:r w:rsidR="005C0B2E" w:rsidRPr="006B76A5"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  <w:t xml:space="preserve"> директор</w:t>
            </w:r>
          </w:p>
          <w:p w:rsidR="004B5A67" w:rsidRPr="006B76A5" w:rsidRDefault="005C0B2E" w:rsidP="00766888">
            <w:pPr>
              <w:tabs>
                <w:tab w:val="left" w:pos="851"/>
                <w:tab w:val="left" w:pos="993"/>
                <w:tab w:val="left" w:pos="1276"/>
                <w:tab w:val="left" w:pos="1418"/>
              </w:tabs>
              <w:autoSpaceDE/>
              <w:autoSpaceDN/>
              <w:spacing w:line="240" w:lineRule="auto"/>
              <w:ind w:left="0" w:hanging="2"/>
              <w:jc w:val="both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  <w:r w:rsidRPr="006B76A5"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  <w:t>ООО</w:t>
            </w:r>
            <w:r w:rsidR="00A65833" w:rsidRPr="006B76A5"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  <w:t xml:space="preserve"> «СЗ</w:t>
            </w:r>
            <w:r w:rsidR="004B5A67" w:rsidRPr="006B76A5"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  <w:t xml:space="preserve"> «Стройрегионсервис»</w:t>
            </w:r>
          </w:p>
          <w:p w:rsidR="004B5A67" w:rsidRPr="006B76A5" w:rsidRDefault="004B5A67" w:rsidP="00766888">
            <w:pPr>
              <w:tabs>
                <w:tab w:val="left" w:pos="851"/>
                <w:tab w:val="left" w:pos="993"/>
                <w:tab w:val="left" w:pos="1276"/>
                <w:tab w:val="left" w:pos="1418"/>
              </w:tabs>
              <w:autoSpaceDE/>
              <w:autoSpaceDN/>
              <w:spacing w:line="240" w:lineRule="auto"/>
              <w:ind w:left="0" w:hanging="2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</w:p>
          <w:p w:rsidR="004B5A67" w:rsidRPr="006B76A5" w:rsidRDefault="004B5A67" w:rsidP="00766888">
            <w:pPr>
              <w:tabs>
                <w:tab w:val="left" w:pos="851"/>
                <w:tab w:val="left" w:pos="993"/>
                <w:tab w:val="left" w:pos="1276"/>
                <w:tab w:val="left" w:pos="1418"/>
              </w:tabs>
              <w:autoSpaceDE/>
              <w:autoSpaceDN/>
              <w:spacing w:line="240" w:lineRule="auto"/>
              <w:ind w:left="0" w:hanging="2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  <w:r w:rsidRPr="006B76A5"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  <w:t xml:space="preserve">____________________ В.А. </w:t>
            </w:r>
            <w:proofErr w:type="spellStart"/>
            <w:r w:rsidRPr="006B76A5"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  <w:t>Маргарян</w:t>
            </w:r>
            <w:proofErr w:type="spellEnd"/>
          </w:p>
          <w:p w:rsidR="004B5A67" w:rsidRPr="006B76A5" w:rsidRDefault="004B5A67" w:rsidP="00766888">
            <w:pPr>
              <w:tabs>
                <w:tab w:val="left" w:pos="851"/>
                <w:tab w:val="left" w:pos="993"/>
                <w:tab w:val="left" w:pos="1276"/>
                <w:tab w:val="left" w:pos="1418"/>
              </w:tabs>
              <w:autoSpaceDE/>
              <w:autoSpaceDN/>
              <w:spacing w:line="240" w:lineRule="auto"/>
              <w:ind w:left="0" w:hanging="2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</w:p>
        </w:tc>
        <w:tc>
          <w:tcPr>
            <w:tcW w:w="4565" w:type="dxa"/>
            <w:shd w:val="clear" w:color="auto" w:fill="auto"/>
          </w:tcPr>
          <w:p w:rsidR="004B5A67" w:rsidRPr="006B76A5" w:rsidRDefault="004B5A67" w:rsidP="00766888">
            <w:pPr>
              <w:tabs>
                <w:tab w:val="left" w:pos="851"/>
                <w:tab w:val="left" w:pos="993"/>
                <w:tab w:val="left" w:pos="1276"/>
                <w:tab w:val="left" w:pos="1418"/>
              </w:tabs>
              <w:autoSpaceDE/>
              <w:autoSpaceDN/>
              <w:spacing w:line="240" w:lineRule="auto"/>
              <w:ind w:left="0" w:hanging="2"/>
              <w:jc w:val="both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</w:p>
          <w:p w:rsidR="004B5A67" w:rsidRPr="006B76A5" w:rsidRDefault="004B5A67" w:rsidP="00766888">
            <w:pPr>
              <w:tabs>
                <w:tab w:val="left" w:pos="851"/>
                <w:tab w:val="left" w:pos="993"/>
                <w:tab w:val="left" w:pos="1276"/>
                <w:tab w:val="left" w:pos="1418"/>
              </w:tabs>
              <w:autoSpaceDE/>
              <w:autoSpaceDN/>
              <w:spacing w:line="240" w:lineRule="auto"/>
              <w:ind w:left="0" w:hanging="2"/>
              <w:jc w:val="both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</w:p>
          <w:p w:rsidR="0012654B" w:rsidRPr="006B76A5" w:rsidRDefault="0012654B" w:rsidP="00271B2D">
            <w:pPr>
              <w:tabs>
                <w:tab w:val="left" w:pos="851"/>
                <w:tab w:val="left" w:pos="993"/>
                <w:tab w:val="left" w:pos="1276"/>
                <w:tab w:val="left" w:pos="1418"/>
              </w:tabs>
              <w:autoSpaceDE/>
              <w:autoSpaceDN/>
              <w:spacing w:line="240" w:lineRule="auto"/>
              <w:ind w:left="0" w:hanging="2"/>
              <w:jc w:val="both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</w:p>
          <w:p w:rsidR="004B5A67" w:rsidRPr="006B76A5" w:rsidRDefault="004B5A67" w:rsidP="00F9273F">
            <w:pPr>
              <w:tabs>
                <w:tab w:val="left" w:pos="851"/>
                <w:tab w:val="left" w:pos="993"/>
                <w:tab w:val="left" w:pos="1276"/>
                <w:tab w:val="left" w:pos="1418"/>
              </w:tabs>
              <w:autoSpaceDE/>
              <w:autoSpaceDN/>
              <w:spacing w:line="240" w:lineRule="auto"/>
              <w:ind w:left="0" w:hanging="2"/>
              <w:jc w:val="both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  <w:r w:rsidRPr="006B76A5"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  <w:t>_____________________</w:t>
            </w:r>
            <w:r w:rsidR="00504E98" w:rsidRPr="006B76A5"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  <w:t xml:space="preserve"> </w:t>
            </w:r>
            <w:r w:rsidR="00F9273F"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  <w:t xml:space="preserve">В.В. </w:t>
            </w:r>
            <w:proofErr w:type="spellStart"/>
            <w:r w:rsidR="00F9273F"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  <w:t>Мартышев</w:t>
            </w:r>
            <w:proofErr w:type="spellEnd"/>
          </w:p>
        </w:tc>
      </w:tr>
    </w:tbl>
    <w:p w:rsidR="00DE796B" w:rsidRPr="006B76A5" w:rsidRDefault="00DE796B" w:rsidP="00766888">
      <w:pPr>
        <w:suppressAutoHyphens w:val="0"/>
        <w:autoSpaceDE/>
        <w:autoSpaceDN/>
        <w:spacing w:line="240" w:lineRule="auto"/>
        <w:ind w:leftChars="0" w:left="0" w:firstLineChars="0" w:firstLine="0"/>
        <w:textDirection w:val="lrTb"/>
        <w:textAlignment w:val="auto"/>
        <w:outlineLvl w:val="9"/>
        <w:rPr>
          <w:sz w:val="22"/>
          <w:szCs w:val="22"/>
        </w:rPr>
      </w:pPr>
      <w:r w:rsidRPr="006B76A5">
        <w:rPr>
          <w:sz w:val="22"/>
          <w:szCs w:val="22"/>
        </w:rPr>
        <w:br w:type="page"/>
      </w:r>
    </w:p>
    <w:p w:rsidR="004B3489" w:rsidRPr="006B76A5" w:rsidRDefault="00723D33" w:rsidP="007668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22"/>
          <w:szCs w:val="22"/>
        </w:rPr>
      </w:pPr>
      <w:r w:rsidRPr="006B76A5">
        <w:rPr>
          <w:color w:val="000000"/>
          <w:sz w:val="22"/>
          <w:szCs w:val="22"/>
        </w:rPr>
        <w:lastRenderedPageBreak/>
        <w:t xml:space="preserve"> </w:t>
      </w:r>
      <w:r w:rsidRPr="006B76A5">
        <w:rPr>
          <w:b/>
          <w:color w:val="000000"/>
          <w:sz w:val="22"/>
          <w:szCs w:val="22"/>
        </w:rPr>
        <w:t>Приложение №</w:t>
      </w:r>
      <w:r w:rsidR="0090309B" w:rsidRPr="006B76A5">
        <w:rPr>
          <w:b/>
          <w:color w:val="000000"/>
          <w:sz w:val="22"/>
          <w:szCs w:val="22"/>
        </w:rPr>
        <w:t xml:space="preserve"> </w:t>
      </w:r>
      <w:r w:rsidRPr="006B76A5">
        <w:rPr>
          <w:b/>
          <w:color w:val="000000"/>
          <w:sz w:val="22"/>
          <w:szCs w:val="22"/>
        </w:rPr>
        <w:t>1</w:t>
      </w:r>
    </w:p>
    <w:p w:rsidR="004B3489" w:rsidRPr="006B76A5" w:rsidRDefault="00723D33" w:rsidP="007668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22"/>
          <w:szCs w:val="22"/>
        </w:rPr>
      </w:pPr>
      <w:r w:rsidRPr="006B76A5">
        <w:rPr>
          <w:rFonts w:ascii="Arial" w:eastAsia="Arial" w:hAnsi="Arial" w:cs="Arial"/>
          <w:color w:val="000000"/>
          <w:sz w:val="22"/>
          <w:szCs w:val="22"/>
        </w:rPr>
        <w:t xml:space="preserve">                        </w:t>
      </w:r>
      <w:r w:rsidR="00DE796B" w:rsidRPr="006B76A5">
        <w:rPr>
          <w:rFonts w:eastAsia="Arial"/>
          <w:color w:val="000000"/>
          <w:sz w:val="22"/>
          <w:szCs w:val="22"/>
        </w:rPr>
        <w:t>к Предварительному договору</w:t>
      </w:r>
      <w:r w:rsidR="00A65833" w:rsidRPr="006B76A5">
        <w:rPr>
          <w:rFonts w:eastAsia="Arial"/>
          <w:color w:val="000000"/>
          <w:sz w:val="22"/>
          <w:szCs w:val="22"/>
        </w:rPr>
        <w:t xml:space="preserve"> </w:t>
      </w:r>
    </w:p>
    <w:p w:rsidR="00DE796B" w:rsidRPr="006B76A5" w:rsidRDefault="00DE796B" w:rsidP="007668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22"/>
          <w:szCs w:val="22"/>
        </w:rPr>
      </w:pPr>
      <w:r w:rsidRPr="006B76A5">
        <w:rPr>
          <w:color w:val="000000"/>
          <w:sz w:val="22"/>
          <w:szCs w:val="22"/>
        </w:rPr>
        <w:t>купли продажи</w:t>
      </w:r>
    </w:p>
    <w:p w:rsidR="004B3489" w:rsidRPr="006B76A5" w:rsidRDefault="00723D33" w:rsidP="00766888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240" w:lineRule="auto"/>
        <w:ind w:left="0" w:hanging="2"/>
        <w:jc w:val="right"/>
        <w:rPr>
          <w:color w:val="000000"/>
          <w:sz w:val="22"/>
          <w:szCs w:val="22"/>
        </w:rPr>
      </w:pPr>
      <w:r w:rsidRPr="006B76A5">
        <w:rPr>
          <w:sz w:val="22"/>
          <w:szCs w:val="22"/>
        </w:rPr>
        <w:t xml:space="preserve">№ </w:t>
      </w:r>
      <w:r w:rsidR="00F9273F">
        <w:rPr>
          <w:sz w:val="22"/>
          <w:szCs w:val="22"/>
        </w:rPr>
        <w:t>3</w:t>
      </w:r>
      <w:r w:rsidR="00A65833" w:rsidRPr="006B76A5">
        <w:rPr>
          <w:sz w:val="22"/>
          <w:szCs w:val="22"/>
        </w:rPr>
        <w:t>-</w:t>
      </w:r>
      <w:r w:rsidR="00F9273F">
        <w:rPr>
          <w:sz w:val="22"/>
          <w:szCs w:val="22"/>
        </w:rPr>
        <w:t>1</w:t>
      </w:r>
      <w:r w:rsidR="00A65833" w:rsidRPr="006B76A5">
        <w:rPr>
          <w:sz w:val="22"/>
          <w:szCs w:val="22"/>
        </w:rPr>
        <w:t xml:space="preserve"> </w:t>
      </w:r>
      <w:r w:rsidR="00181F00" w:rsidRPr="006B76A5">
        <w:rPr>
          <w:sz w:val="22"/>
          <w:szCs w:val="22"/>
        </w:rPr>
        <w:t xml:space="preserve">от </w:t>
      </w:r>
      <w:r w:rsidR="00F9273F">
        <w:rPr>
          <w:sz w:val="22"/>
          <w:szCs w:val="22"/>
        </w:rPr>
        <w:t>27</w:t>
      </w:r>
      <w:r w:rsidR="00AB1D61" w:rsidRPr="006B76A5">
        <w:rPr>
          <w:sz w:val="22"/>
          <w:szCs w:val="22"/>
        </w:rPr>
        <w:t>.</w:t>
      </w:r>
      <w:r w:rsidR="00F9273F">
        <w:rPr>
          <w:sz w:val="22"/>
          <w:szCs w:val="22"/>
        </w:rPr>
        <w:t>11</w:t>
      </w:r>
      <w:r w:rsidR="00AB1D61" w:rsidRPr="006B76A5">
        <w:rPr>
          <w:sz w:val="22"/>
          <w:szCs w:val="22"/>
        </w:rPr>
        <w:t>.</w:t>
      </w:r>
      <w:r w:rsidR="006D09B3" w:rsidRPr="006B76A5">
        <w:rPr>
          <w:sz w:val="22"/>
          <w:szCs w:val="22"/>
        </w:rPr>
        <w:t>202</w:t>
      </w:r>
      <w:r w:rsidR="00A43D66" w:rsidRPr="006B76A5">
        <w:rPr>
          <w:sz w:val="22"/>
          <w:szCs w:val="22"/>
        </w:rPr>
        <w:t>4</w:t>
      </w:r>
      <w:r w:rsidR="00DE796B" w:rsidRPr="006B76A5">
        <w:rPr>
          <w:sz w:val="22"/>
          <w:szCs w:val="22"/>
        </w:rPr>
        <w:t xml:space="preserve"> г.</w:t>
      </w:r>
    </w:p>
    <w:p w:rsidR="004B3489" w:rsidRPr="006B76A5" w:rsidRDefault="004B3489" w:rsidP="00766888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240" w:lineRule="auto"/>
        <w:ind w:left="0" w:hanging="2"/>
        <w:jc w:val="right"/>
        <w:rPr>
          <w:color w:val="000000"/>
          <w:sz w:val="22"/>
          <w:szCs w:val="22"/>
        </w:rPr>
      </w:pPr>
    </w:p>
    <w:p w:rsidR="004B3489" w:rsidRPr="006B76A5" w:rsidRDefault="004B3489" w:rsidP="007668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:rsidR="00A65833" w:rsidRPr="006B76A5" w:rsidRDefault="00A65833" w:rsidP="00766888">
      <w:pPr>
        <w:pStyle w:val="af1"/>
        <w:spacing w:before="0" w:beforeAutospacing="0" w:after="0" w:afterAutospacing="0"/>
        <w:ind w:hanging="2"/>
        <w:jc w:val="center"/>
        <w:rPr>
          <w:b/>
          <w:color w:val="000000"/>
          <w:sz w:val="22"/>
          <w:szCs w:val="22"/>
        </w:rPr>
      </w:pPr>
      <w:r w:rsidRPr="006B76A5">
        <w:rPr>
          <w:b/>
          <w:color w:val="000000"/>
          <w:sz w:val="22"/>
          <w:szCs w:val="22"/>
        </w:rPr>
        <w:t xml:space="preserve">Местоположение </w:t>
      </w:r>
      <w:r w:rsidR="0090309B" w:rsidRPr="006B76A5">
        <w:rPr>
          <w:b/>
          <w:color w:val="000000"/>
          <w:sz w:val="22"/>
          <w:szCs w:val="22"/>
        </w:rPr>
        <w:t>а</w:t>
      </w:r>
      <w:r w:rsidRPr="006B76A5">
        <w:rPr>
          <w:b/>
          <w:color w:val="000000"/>
          <w:sz w:val="22"/>
          <w:szCs w:val="22"/>
        </w:rPr>
        <w:t>втономного жилого блока в составе</w:t>
      </w:r>
    </w:p>
    <w:p w:rsidR="00A65833" w:rsidRPr="006B76A5" w:rsidRDefault="00A65833" w:rsidP="00766888">
      <w:pPr>
        <w:pStyle w:val="af1"/>
        <w:spacing w:before="0" w:beforeAutospacing="0" w:after="0" w:afterAutospacing="0"/>
        <w:ind w:hanging="2"/>
        <w:jc w:val="center"/>
        <w:rPr>
          <w:b/>
          <w:color w:val="000000"/>
          <w:sz w:val="22"/>
          <w:szCs w:val="22"/>
        </w:rPr>
      </w:pPr>
      <w:r w:rsidRPr="006B76A5">
        <w:rPr>
          <w:b/>
          <w:color w:val="000000"/>
          <w:sz w:val="22"/>
          <w:szCs w:val="22"/>
        </w:rPr>
        <w:t>жилого дома блокированной застройки</w:t>
      </w:r>
    </w:p>
    <w:p w:rsidR="009C6706" w:rsidRPr="006B76A5" w:rsidRDefault="009C6706" w:rsidP="00766888">
      <w:pPr>
        <w:pStyle w:val="af1"/>
        <w:spacing w:before="0" w:beforeAutospacing="0" w:after="0" w:afterAutospacing="0"/>
        <w:ind w:hanging="2"/>
        <w:jc w:val="center"/>
        <w:rPr>
          <w:b/>
          <w:color w:val="000000"/>
          <w:sz w:val="22"/>
          <w:szCs w:val="22"/>
        </w:rPr>
      </w:pPr>
    </w:p>
    <w:p w:rsidR="00A65833" w:rsidRPr="006B76A5" w:rsidRDefault="009C6706" w:rsidP="00766888">
      <w:pPr>
        <w:pStyle w:val="af1"/>
        <w:spacing w:before="0" w:beforeAutospacing="0" w:after="0" w:afterAutospacing="0"/>
        <w:ind w:hanging="2"/>
        <w:jc w:val="both"/>
        <w:rPr>
          <w:color w:val="000000"/>
          <w:sz w:val="22"/>
          <w:szCs w:val="22"/>
        </w:rPr>
      </w:pPr>
      <w:r w:rsidRPr="006B76A5">
        <w:rPr>
          <w:sz w:val="22"/>
          <w:szCs w:val="22"/>
        </w:rPr>
        <w:t>Строительный адрес: Ленинградская область, Всеволожский муниципальный район, Свердловское городск</w:t>
      </w:r>
      <w:r w:rsidR="00F5044E" w:rsidRPr="006B76A5">
        <w:rPr>
          <w:sz w:val="22"/>
          <w:szCs w:val="22"/>
        </w:rPr>
        <w:t xml:space="preserve">ое поселение, </w:t>
      </w:r>
      <w:proofErr w:type="spellStart"/>
      <w:r w:rsidR="00F5044E" w:rsidRPr="006B76A5">
        <w:rPr>
          <w:sz w:val="22"/>
          <w:szCs w:val="22"/>
        </w:rPr>
        <w:t>г.п.им</w:t>
      </w:r>
      <w:proofErr w:type="spellEnd"/>
      <w:r w:rsidR="00F5044E" w:rsidRPr="006B76A5">
        <w:rPr>
          <w:sz w:val="22"/>
          <w:szCs w:val="22"/>
        </w:rPr>
        <w:t>. Свердлова, участок 29</w:t>
      </w:r>
    </w:p>
    <w:p w:rsidR="00A65833" w:rsidRPr="006B76A5" w:rsidRDefault="00A65833" w:rsidP="00766888">
      <w:pPr>
        <w:pStyle w:val="af1"/>
        <w:spacing w:before="0" w:beforeAutospacing="0" w:after="0" w:afterAutospacing="0"/>
        <w:ind w:hanging="2"/>
        <w:rPr>
          <w:color w:val="000000"/>
          <w:sz w:val="22"/>
          <w:szCs w:val="22"/>
        </w:rPr>
      </w:pPr>
      <w:r w:rsidRPr="006B76A5">
        <w:rPr>
          <w:color w:val="000000"/>
          <w:sz w:val="22"/>
          <w:szCs w:val="22"/>
        </w:rPr>
        <w:t xml:space="preserve">Жилой дом блокированной застройки </w:t>
      </w:r>
      <w:r w:rsidR="0061745A" w:rsidRPr="006B76A5">
        <w:rPr>
          <w:color w:val="000000"/>
          <w:sz w:val="22"/>
          <w:szCs w:val="22"/>
        </w:rPr>
        <w:t>–</w:t>
      </w:r>
      <w:r w:rsidR="000C46A2" w:rsidRPr="006B76A5">
        <w:rPr>
          <w:color w:val="000000"/>
          <w:sz w:val="22"/>
          <w:szCs w:val="22"/>
        </w:rPr>
        <w:t xml:space="preserve"> </w:t>
      </w:r>
      <w:r w:rsidR="0061745A" w:rsidRPr="006B76A5">
        <w:rPr>
          <w:color w:val="000000"/>
          <w:sz w:val="22"/>
          <w:szCs w:val="22"/>
        </w:rPr>
        <w:t xml:space="preserve">номер </w:t>
      </w:r>
      <w:r w:rsidRPr="006B76A5">
        <w:rPr>
          <w:color w:val="000000"/>
          <w:sz w:val="22"/>
          <w:szCs w:val="22"/>
        </w:rPr>
        <w:t>корпус</w:t>
      </w:r>
      <w:r w:rsidR="0061745A" w:rsidRPr="006B76A5">
        <w:rPr>
          <w:color w:val="000000"/>
          <w:sz w:val="22"/>
          <w:szCs w:val="22"/>
        </w:rPr>
        <w:t>а</w:t>
      </w:r>
      <w:r w:rsidRPr="006B76A5">
        <w:rPr>
          <w:color w:val="000000"/>
          <w:sz w:val="22"/>
          <w:szCs w:val="22"/>
        </w:rPr>
        <w:t xml:space="preserve"> № </w:t>
      </w:r>
      <w:r w:rsidR="00F9273F">
        <w:rPr>
          <w:color w:val="000000"/>
          <w:sz w:val="22"/>
          <w:szCs w:val="22"/>
        </w:rPr>
        <w:t>3</w:t>
      </w:r>
      <w:r w:rsidR="0061745A" w:rsidRPr="006B76A5">
        <w:rPr>
          <w:color w:val="000000"/>
          <w:sz w:val="22"/>
          <w:szCs w:val="22"/>
        </w:rPr>
        <w:t>.</w:t>
      </w:r>
    </w:p>
    <w:p w:rsidR="00A65833" w:rsidRPr="006B76A5" w:rsidRDefault="00A65833" w:rsidP="00766888">
      <w:pPr>
        <w:pStyle w:val="af1"/>
        <w:spacing w:before="0" w:beforeAutospacing="0" w:after="0" w:afterAutospacing="0"/>
        <w:ind w:hanging="2"/>
        <w:rPr>
          <w:color w:val="000000"/>
          <w:sz w:val="22"/>
          <w:szCs w:val="22"/>
        </w:rPr>
      </w:pPr>
      <w:r w:rsidRPr="006B76A5">
        <w:rPr>
          <w:color w:val="000000"/>
          <w:sz w:val="22"/>
          <w:szCs w:val="22"/>
        </w:rPr>
        <w:t xml:space="preserve">Условный номер </w:t>
      </w:r>
      <w:r w:rsidR="009C6706" w:rsidRPr="006B76A5">
        <w:rPr>
          <w:color w:val="000000"/>
          <w:sz w:val="22"/>
          <w:szCs w:val="22"/>
        </w:rPr>
        <w:t>а</w:t>
      </w:r>
      <w:r w:rsidRPr="006B76A5">
        <w:rPr>
          <w:color w:val="000000"/>
          <w:sz w:val="22"/>
          <w:szCs w:val="22"/>
        </w:rPr>
        <w:t xml:space="preserve">втономного жилого блока № </w:t>
      </w:r>
      <w:r w:rsidR="00F9273F">
        <w:rPr>
          <w:color w:val="000000"/>
          <w:sz w:val="22"/>
          <w:szCs w:val="22"/>
        </w:rPr>
        <w:t>1</w:t>
      </w:r>
      <w:r w:rsidR="0061745A" w:rsidRPr="006B76A5">
        <w:rPr>
          <w:color w:val="000000"/>
          <w:sz w:val="22"/>
          <w:szCs w:val="22"/>
        </w:rPr>
        <w:t>.</w:t>
      </w:r>
    </w:p>
    <w:p w:rsidR="005716C7" w:rsidRPr="006B76A5" w:rsidRDefault="005716C7" w:rsidP="00766888">
      <w:pPr>
        <w:pStyle w:val="af1"/>
        <w:spacing w:before="0" w:beforeAutospacing="0" w:after="0" w:afterAutospacing="0"/>
        <w:ind w:hanging="2"/>
        <w:rPr>
          <w:color w:val="000000"/>
          <w:sz w:val="22"/>
          <w:szCs w:val="22"/>
        </w:rPr>
      </w:pPr>
      <w:r w:rsidRPr="006B76A5">
        <w:rPr>
          <w:color w:val="000000"/>
          <w:sz w:val="22"/>
          <w:szCs w:val="22"/>
        </w:rPr>
        <w:t>Придомовой земельный учас</w:t>
      </w:r>
      <w:r w:rsidR="006B7D12" w:rsidRPr="006B76A5">
        <w:rPr>
          <w:color w:val="000000"/>
          <w:sz w:val="22"/>
          <w:szCs w:val="22"/>
        </w:rPr>
        <w:t>ток – минимальная площадь 100м2 +/- 4м2</w:t>
      </w:r>
    </w:p>
    <w:p w:rsidR="00A65833" w:rsidRPr="006B76A5" w:rsidRDefault="00A65833" w:rsidP="00766888">
      <w:pPr>
        <w:pStyle w:val="af1"/>
        <w:spacing w:before="0" w:beforeAutospacing="0" w:after="0" w:afterAutospacing="0"/>
        <w:ind w:hanging="2"/>
        <w:jc w:val="both"/>
        <w:rPr>
          <w:color w:val="000000"/>
        </w:rPr>
      </w:pPr>
      <w:r w:rsidRPr="006B76A5"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5D3591F9" wp14:editId="6B2DE7DA">
            <wp:simplePos x="0" y="0"/>
            <wp:positionH relativeFrom="margin">
              <wp:align>right</wp:align>
            </wp:positionH>
            <wp:positionV relativeFrom="paragraph">
              <wp:posOffset>281305</wp:posOffset>
            </wp:positionV>
            <wp:extent cx="6538595" cy="4030980"/>
            <wp:effectExtent l="0" t="0" r="0" b="7620"/>
            <wp:wrapSquare wrapText="bothSides"/>
            <wp:docPr id="1" name="Рисунок 1" descr="C:\Users\Алексей\Downloads\neva_layf_montajnaya_oblast_1_montajnaya_oblast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ксей\Downloads\neva_layf_montajnaya_oblast_1_montajnaya_oblast_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8595" cy="403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65833" w:rsidRPr="006B76A5" w:rsidRDefault="00A65833" w:rsidP="00766888">
      <w:pPr>
        <w:spacing w:line="240" w:lineRule="auto"/>
        <w:ind w:left="0" w:hanging="2"/>
        <w:jc w:val="center"/>
        <w:rPr>
          <w:b/>
          <w:sz w:val="24"/>
          <w:szCs w:val="24"/>
        </w:rPr>
      </w:pPr>
    </w:p>
    <w:p w:rsidR="00A65833" w:rsidRPr="006B76A5" w:rsidRDefault="00A65833" w:rsidP="00766888">
      <w:pPr>
        <w:spacing w:line="240" w:lineRule="auto"/>
        <w:ind w:left="0" w:hanging="2"/>
        <w:jc w:val="center"/>
        <w:rPr>
          <w:b/>
          <w:sz w:val="24"/>
          <w:szCs w:val="24"/>
        </w:rPr>
      </w:pPr>
    </w:p>
    <w:p w:rsidR="00A65833" w:rsidRPr="006B76A5" w:rsidRDefault="00A65833" w:rsidP="00766888">
      <w:pPr>
        <w:spacing w:line="240" w:lineRule="auto"/>
        <w:ind w:left="0" w:hanging="2"/>
        <w:jc w:val="center"/>
        <w:rPr>
          <w:b/>
          <w:sz w:val="24"/>
          <w:szCs w:val="24"/>
        </w:rPr>
      </w:pPr>
    </w:p>
    <w:p w:rsidR="00A65833" w:rsidRPr="006B76A5" w:rsidRDefault="00A65833" w:rsidP="00766888">
      <w:pPr>
        <w:spacing w:line="240" w:lineRule="auto"/>
        <w:ind w:left="0" w:hanging="2"/>
        <w:jc w:val="center"/>
        <w:rPr>
          <w:b/>
          <w:sz w:val="24"/>
          <w:szCs w:val="24"/>
        </w:rPr>
      </w:pPr>
    </w:p>
    <w:p w:rsidR="00A65833" w:rsidRPr="006B76A5" w:rsidRDefault="00A65833" w:rsidP="00766888">
      <w:pPr>
        <w:spacing w:line="240" w:lineRule="auto"/>
        <w:ind w:left="0" w:hanging="2"/>
        <w:jc w:val="center"/>
        <w:rPr>
          <w:b/>
          <w:sz w:val="24"/>
          <w:szCs w:val="24"/>
        </w:rPr>
      </w:pPr>
    </w:p>
    <w:tbl>
      <w:tblPr>
        <w:tblW w:w="938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820"/>
        <w:gridCol w:w="4565"/>
      </w:tblGrid>
      <w:tr w:rsidR="00A65833" w:rsidRPr="006B76A5" w:rsidTr="00576057">
        <w:trPr>
          <w:trHeight w:val="70"/>
        </w:trPr>
        <w:tc>
          <w:tcPr>
            <w:tcW w:w="4820" w:type="dxa"/>
            <w:shd w:val="clear" w:color="auto" w:fill="auto"/>
          </w:tcPr>
          <w:p w:rsidR="00A65833" w:rsidRPr="006B76A5" w:rsidRDefault="00A65833" w:rsidP="00766888">
            <w:pPr>
              <w:tabs>
                <w:tab w:val="left" w:pos="851"/>
                <w:tab w:val="left" w:pos="993"/>
                <w:tab w:val="left" w:pos="1276"/>
                <w:tab w:val="left" w:pos="1418"/>
              </w:tabs>
              <w:autoSpaceDE/>
              <w:autoSpaceDN/>
              <w:spacing w:line="240" w:lineRule="auto"/>
              <w:ind w:leftChars="0" w:left="2" w:hanging="2"/>
              <w:rPr>
                <w:b/>
                <w:color w:val="000000" w:themeColor="text1"/>
                <w:sz w:val="22"/>
                <w:szCs w:val="22"/>
                <w:lang w:eastAsia="ar-SA"/>
              </w:rPr>
            </w:pPr>
            <w:r w:rsidRPr="006B76A5">
              <w:rPr>
                <w:b/>
                <w:color w:val="000000" w:themeColor="text1"/>
                <w:sz w:val="22"/>
                <w:szCs w:val="22"/>
                <w:lang w:eastAsia="ar-SA"/>
              </w:rPr>
              <w:t>ПРОДАВЕЦ</w:t>
            </w:r>
          </w:p>
        </w:tc>
        <w:tc>
          <w:tcPr>
            <w:tcW w:w="4565" w:type="dxa"/>
            <w:shd w:val="clear" w:color="auto" w:fill="auto"/>
          </w:tcPr>
          <w:p w:rsidR="00A65833" w:rsidRPr="006B76A5" w:rsidRDefault="00A65833" w:rsidP="00766888">
            <w:pPr>
              <w:tabs>
                <w:tab w:val="left" w:pos="851"/>
                <w:tab w:val="left" w:pos="993"/>
                <w:tab w:val="left" w:pos="1276"/>
                <w:tab w:val="left" w:pos="1418"/>
              </w:tabs>
              <w:autoSpaceDE/>
              <w:autoSpaceDN/>
              <w:spacing w:line="240" w:lineRule="auto"/>
              <w:ind w:leftChars="0" w:left="2" w:hanging="2"/>
              <w:rPr>
                <w:b/>
                <w:color w:val="000000" w:themeColor="text1"/>
                <w:sz w:val="22"/>
                <w:szCs w:val="22"/>
                <w:lang w:eastAsia="ar-SA"/>
              </w:rPr>
            </w:pPr>
            <w:r w:rsidRPr="006B76A5">
              <w:rPr>
                <w:b/>
                <w:color w:val="000000" w:themeColor="text1"/>
                <w:sz w:val="22"/>
                <w:szCs w:val="22"/>
                <w:lang w:eastAsia="ar-SA"/>
              </w:rPr>
              <w:t>ПОКУПАТЕЛЬ</w:t>
            </w:r>
          </w:p>
        </w:tc>
      </w:tr>
      <w:tr w:rsidR="00A65833" w:rsidRPr="006B76A5" w:rsidTr="00576057">
        <w:trPr>
          <w:trHeight w:val="563"/>
        </w:trPr>
        <w:tc>
          <w:tcPr>
            <w:tcW w:w="4820" w:type="dxa"/>
            <w:shd w:val="clear" w:color="auto" w:fill="auto"/>
          </w:tcPr>
          <w:p w:rsidR="00A65833" w:rsidRPr="006B76A5" w:rsidRDefault="00A65833" w:rsidP="00766888">
            <w:pPr>
              <w:tabs>
                <w:tab w:val="left" w:pos="851"/>
                <w:tab w:val="left" w:pos="993"/>
                <w:tab w:val="left" w:pos="1276"/>
                <w:tab w:val="left" w:pos="1418"/>
              </w:tabs>
              <w:autoSpaceDE/>
              <w:autoSpaceDN/>
              <w:spacing w:line="240" w:lineRule="auto"/>
              <w:ind w:leftChars="0" w:left="2" w:hanging="2"/>
              <w:jc w:val="both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  <w:r w:rsidRPr="006B76A5"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  <w:t>Генеральный директор</w:t>
            </w:r>
          </w:p>
          <w:p w:rsidR="00A65833" w:rsidRPr="006B76A5" w:rsidRDefault="00A65833" w:rsidP="00766888">
            <w:pPr>
              <w:tabs>
                <w:tab w:val="left" w:pos="851"/>
                <w:tab w:val="left" w:pos="993"/>
                <w:tab w:val="left" w:pos="1276"/>
                <w:tab w:val="left" w:pos="1418"/>
              </w:tabs>
              <w:autoSpaceDE/>
              <w:autoSpaceDN/>
              <w:spacing w:line="240" w:lineRule="auto"/>
              <w:ind w:leftChars="0" w:left="2" w:hanging="2"/>
              <w:jc w:val="both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  <w:r w:rsidRPr="006B76A5"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  <w:t>ООО «СЗ «Стройрегионсервис»</w:t>
            </w:r>
          </w:p>
          <w:p w:rsidR="00A65833" w:rsidRPr="006B76A5" w:rsidRDefault="00A65833" w:rsidP="00766888">
            <w:pPr>
              <w:tabs>
                <w:tab w:val="left" w:pos="851"/>
                <w:tab w:val="left" w:pos="993"/>
                <w:tab w:val="left" w:pos="1276"/>
                <w:tab w:val="left" w:pos="1418"/>
              </w:tabs>
              <w:autoSpaceDE/>
              <w:autoSpaceDN/>
              <w:spacing w:line="240" w:lineRule="auto"/>
              <w:ind w:leftChars="0" w:left="2" w:hanging="2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</w:p>
          <w:p w:rsidR="00A65833" w:rsidRPr="006B76A5" w:rsidRDefault="00A65833" w:rsidP="00766888">
            <w:pPr>
              <w:tabs>
                <w:tab w:val="left" w:pos="851"/>
                <w:tab w:val="left" w:pos="993"/>
                <w:tab w:val="left" w:pos="1276"/>
                <w:tab w:val="left" w:pos="1418"/>
              </w:tabs>
              <w:autoSpaceDE/>
              <w:autoSpaceDN/>
              <w:spacing w:line="240" w:lineRule="auto"/>
              <w:ind w:leftChars="0" w:left="2" w:hanging="2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  <w:r w:rsidRPr="006B76A5"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  <w:t xml:space="preserve">________________________В.А. </w:t>
            </w:r>
            <w:proofErr w:type="spellStart"/>
            <w:r w:rsidRPr="006B76A5"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  <w:t>Маргарян</w:t>
            </w:r>
            <w:proofErr w:type="spellEnd"/>
          </w:p>
          <w:p w:rsidR="00A65833" w:rsidRPr="006B76A5" w:rsidRDefault="00A65833" w:rsidP="00766888">
            <w:pPr>
              <w:tabs>
                <w:tab w:val="left" w:pos="851"/>
                <w:tab w:val="left" w:pos="993"/>
                <w:tab w:val="left" w:pos="1276"/>
                <w:tab w:val="left" w:pos="1418"/>
              </w:tabs>
              <w:autoSpaceDE/>
              <w:autoSpaceDN/>
              <w:spacing w:line="240" w:lineRule="auto"/>
              <w:ind w:leftChars="0" w:left="0" w:firstLineChars="0" w:firstLine="0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</w:p>
        </w:tc>
        <w:tc>
          <w:tcPr>
            <w:tcW w:w="4565" w:type="dxa"/>
            <w:shd w:val="clear" w:color="auto" w:fill="auto"/>
          </w:tcPr>
          <w:p w:rsidR="00A65833" w:rsidRPr="006B76A5" w:rsidRDefault="00A65833" w:rsidP="00766888">
            <w:pPr>
              <w:tabs>
                <w:tab w:val="left" w:pos="851"/>
                <w:tab w:val="left" w:pos="993"/>
                <w:tab w:val="left" w:pos="1276"/>
                <w:tab w:val="left" w:pos="1418"/>
              </w:tabs>
              <w:autoSpaceDE/>
              <w:autoSpaceDN/>
              <w:spacing w:line="240" w:lineRule="auto"/>
              <w:ind w:leftChars="0" w:left="2" w:hanging="2"/>
              <w:jc w:val="both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</w:p>
          <w:p w:rsidR="00A65833" w:rsidRPr="006B76A5" w:rsidRDefault="00A65833" w:rsidP="00766888">
            <w:pPr>
              <w:tabs>
                <w:tab w:val="left" w:pos="851"/>
                <w:tab w:val="left" w:pos="993"/>
                <w:tab w:val="left" w:pos="1276"/>
                <w:tab w:val="left" w:pos="1418"/>
              </w:tabs>
              <w:autoSpaceDE/>
              <w:autoSpaceDN/>
              <w:spacing w:line="240" w:lineRule="auto"/>
              <w:ind w:leftChars="0" w:left="2" w:hanging="2"/>
              <w:jc w:val="both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</w:p>
          <w:p w:rsidR="0012654B" w:rsidRPr="006B76A5" w:rsidRDefault="0012654B" w:rsidP="00F5044E">
            <w:pPr>
              <w:tabs>
                <w:tab w:val="left" w:pos="851"/>
                <w:tab w:val="left" w:pos="993"/>
                <w:tab w:val="left" w:pos="1276"/>
                <w:tab w:val="left" w:pos="1418"/>
              </w:tabs>
              <w:autoSpaceDE/>
              <w:autoSpaceDN/>
              <w:spacing w:line="240" w:lineRule="auto"/>
              <w:ind w:leftChars="0" w:left="2" w:hanging="2"/>
              <w:jc w:val="both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</w:p>
          <w:p w:rsidR="00A65833" w:rsidRPr="006B76A5" w:rsidRDefault="000C46A2" w:rsidP="00F9273F">
            <w:pPr>
              <w:tabs>
                <w:tab w:val="left" w:pos="851"/>
                <w:tab w:val="left" w:pos="993"/>
                <w:tab w:val="left" w:pos="1276"/>
                <w:tab w:val="left" w:pos="1418"/>
              </w:tabs>
              <w:autoSpaceDE/>
              <w:autoSpaceDN/>
              <w:spacing w:line="240" w:lineRule="auto"/>
              <w:ind w:leftChars="0" w:left="2" w:hanging="2"/>
              <w:jc w:val="both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  <w:r w:rsidRPr="006B76A5"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  <w:t xml:space="preserve">_____________________ </w:t>
            </w:r>
            <w:r w:rsidR="00F9273F"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  <w:t xml:space="preserve">В.В. </w:t>
            </w:r>
            <w:proofErr w:type="spellStart"/>
            <w:r w:rsidR="00F9273F"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  <w:t>Мартышев</w:t>
            </w:r>
            <w:proofErr w:type="spellEnd"/>
          </w:p>
        </w:tc>
      </w:tr>
    </w:tbl>
    <w:p w:rsidR="00A65833" w:rsidRPr="006B76A5" w:rsidRDefault="00A65833" w:rsidP="00766888">
      <w:pPr>
        <w:spacing w:line="240" w:lineRule="auto"/>
        <w:ind w:left="0" w:hanging="2"/>
        <w:jc w:val="center"/>
        <w:rPr>
          <w:b/>
          <w:sz w:val="24"/>
          <w:szCs w:val="24"/>
        </w:rPr>
      </w:pPr>
    </w:p>
    <w:p w:rsidR="00A65833" w:rsidRPr="006B76A5" w:rsidRDefault="00A65833" w:rsidP="00766888">
      <w:pPr>
        <w:ind w:left="0" w:hanging="2"/>
      </w:pPr>
    </w:p>
    <w:p w:rsidR="00A65833" w:rsidRPr="006B76A5" w:rsidRDefault="00A65833" w:rsidP="00766888">
      <w:pPr>
        <w:ind w:left="0" w:hanging="2"/>
      </w:pPr>
    </w:p>
    <w:p w:rsidR="00A65833" w:rsidRPr="006B76A5" w:rsidRDefault="00A65833" w:rsidP="00766888">
      <w:pPr>
        <w:ind w:left="0" w:hanging="2"/>
      </w:pPr>
    </w:p>
    <w:p w:rsidR="00A65833" w:rsidRPr="006B76A5" w:rsidRDefault="00A65833" w:rsidP="00766888">
      <w:pPr>
        <w:suppressAutoHyphens w:val="0"/>
        <w:autoSpaceDE/>
        <w:autoSpaceDN/>
        <w:spacing w:line="240" w:lineRule="auto"/>
        <w:ind w:leftChars="0" w:left="0" w:firstLineChars="0" w:firstLine="0"/>
        <w:textDirection w:val="lrTb"/>
        <w:textAlignment w:val="auto"/>
        <w:outlineLvl w:val="9"/>
      </w:pPr>
      <w:r w:rsidRPr="006B76A5">
        <w:br w:type="page"/>
      </w:r>
    </w:p>
    <w:p w:rsidR="0090309B" w:rsidRPr="006B76A5" w:rsidRDefault="0090309B" w:rsidP="007668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22"/>
          <w:szCs w:val="22"/>
        </w:rPr>
      </w:pPr>
      <w:r w:rsidRPr="006B76A5">
        <w:rPr>
          <w:b/>
          <w:color w:val="000000"/>
          <w:sz w:val="22"/>
          <w:szCs w:val="22"/>
        </w:rPr>
        <w:lastRenderedPageBreak/>
        <w:t>Приложение № 2</w:t>
      </w:r>
    </w:p>
    <w:p w:rsidR="0090309B" w:rsidRPr="006B76A5" w:rsidRDefault="0090309B" w:rsidP="007668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22"/>
          <w:szCs w:val="22"/>
        </w:rPr>
      </w:pPr>
      <w:r w:rsidRPr="006B76A5">
        <w:rPr>
          <w:rFonts w:ascii="Arial" w:eastAsia="Arial" w:hAnsi="Arial" w:cs="Arial"/>
          <w:color w:val="000000"/>
          <w:sz w:val="22"/>
          <w:szCs w:val="22"/>
        </w:rPr>
        <w:t xml:space="preserve">                        </w:t>
      </w:r>
      <w:r w:rsidRPr="006B76A5">
        <w:rPr>
          <w:rFonts w:eastAsia="Arial"/>
          <w:color w:val="000000"/>
          <w:sz w:val="22"/>
          <w:szCs w:val="22"/>
        </w:rPr>
        <w:t xml:space="preserve">к Предварительному договору </w:t>
      </w:r>
    </w:p>
    <w:p w:rsidR="0090309B" w:rsidRPr="006B76A5" w:rsidRDefault="0090309B" w:rsidP="007668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22"/>
          <w:szCs w:val="22"/>
        </w:rPr>
      </w:pPr>
      <w:r w:rsidRPr="006B76A5">
        <w:rPr>
          <w:color w:val="000000"/>
          <w:sz w:val="22"/>
          <w:szCs w:val="22"/>
        </w:rPr>
        <w:t>купли продажи</w:t>
      </w:r>
    </w:p>
    <w:p w:rsidR="0090309B" w:rsidRPr="006B76A5" w:rsidRDefault="0090309B" w:rsidP="00766888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240" w:lineRule="auto"/>
        <w:ind w:left="0" w:hanging="2"/>
        <w:jc w:val="right"/>
        <w:rPr>
          <w:color w:val="000000"/>
          <w:sz w:val="22"/>
          <w:szCs w:val="22"/>
        </w:rPr>
      </w:pPr>
      <w:r w:rsidRPr="006B76A5">
        <w:rPr>
          <w:sz w:val="22"/>
          <w:szCs w:val="22"/>
        </w:rPr>
        <w:t xml:space="preserve">№ </w:t>
      </w:r>
      <w:r w:rsidR="00F9273F">
        <w:rPr>
          <w:sz w:val="22"/>
          <w:szCs w:val="22"/>
        </w:rPr>
        <w:t>3</w:t>
      </w:r>
      <w:r w:rsidR="0012654B" w:rsidRPr="006B76A5">
        <w:rPr>
          <w:sz w:val="22"/>
          <w:szCs w:val="22"/>
        </w:rPr>
        <w:t>-</w:t>
      </w:r>
      <w:r w:rsidR="00F9273F">
        <w:rPr>
          <w:sz w:val="22"/>
          <w:szCs w:val="22"/>
        </w:rPr>
        <w:t>1</w:t>
      </w:r>
      <w:r w:rsidR="0012654B" w:rsidRPr="006B76A5">
        <w:rPr>
          <w:sz w:val="22"/>
          <w:szCs w:val="22"/>
        </w:rPr>
        <w:t xml:space="preserve"> от </w:t>
      </w:r>
      <w:r w:rsidR="00F9273F">
        <w:rPr>
          <w:sz w:val="22"/>
          <w:szCs w:val="22"/>
        </w:rPr>
        <w:t>27</w:t>
      </w:r>
      <w:r w:rsidR="0012654B" w:rsidRPr="006B76A5">
        <w:rPr>
          <w:sz w:val="22"/>
          <w:szCs w:val="22"/>
        </w:rPr>
        <w:t>.</w:t>
      </w:r>
      <w:r w:rsidR="00F9273F">
        <w:rPr>
          <w:sz w:val="22"/>
          <w:szCs w:val="22"/>
        </w:rPr>
        <w:t>11</w:t>
      </w:r>
      <w:r w:rsidR="0012654B" w:rsidRPr="006B76A5">
        <w:rPr>
          <w:sz w:val="22"/>
          <w:szCs w:val="22"/>
        </w:rPr>
        <w:t>.2024 г.</w:t>
      </w:r>
    </w:p>
    <w:p w:rsidR="00A65833" w:rsidRPr="006B76A5" w:rsidRDefault="00A65833" w:rsidP="00766888">
      <w:pPr>
        <w:ind w:left="0" w:hanging="2"/>
        <w:jc w:val="both"/>
        <w:rPr>
          <w:sz w:val="24"/>
          <w:szCs w:val="24"/>
        </w:rPr>
      </w:pPr>
    </w:p>
    <w:p w:rsidR="00A65833" w:rsidRPr="006B76A5" w:rsidRDefault="00A65833" w:rsidP="00766888">
      <w:pPr>
        <w:tabs>
          <w:tab w:val="left" w:pos="0"/>
        </w:tabs>
        <w:spacing w:line="240" w:lineRule="auto"/>
        <w:ind w:left="0" w:hanging="2"/>
        <w:jc w:val="center"/>
        <w:rPr>
          <w:b/>
          <w:sz w:val="22"/>
          <w:szCs w:val="22"/>
        </w:rPr>
      </w:pPr>
      <w:r w:rsidRPr="006B76A5">
        <w:rPr>
          <w:b/>
          <w:sz w:val="22"/>
          <w:szCs w:val="22"/>
        </w:rPr>
        <w:t>Основные характеристики жилого дома блокированной застройки и</w:t>
      </w:r>
    </w:p>
    <w:p w:rsidR="00A65833" w:rsidRPr="006B76A5" w:rsidRDefault="0090309B" w:rsidP="00766888">
      <w:pPr>
        <w:tabs>
          <w:tab w:val="left" w:pos="0"/>
        </w:tabs>
        <w:spacing w:line="240" w:lineRule="auto"/>
        <w:ind w:left="0" w:hanging="2"/>
        <w:jc w:val="center"/>
        <w:rPr>
          <w:b/>
          <w:sz w:val="22"/>
          <w:szCs w:val="22"/>
        </w:rPr>
      </w:pPr>
      <w:r w:rsidRPr="006B76A5">
        <w:rPr>
          <w:b/>
          <w:sz w:val="22"/>
          <w:szCs w:val="22"/>
        </w:rPr>
        <w:t>а</w:t>
      </w:r>
      <w:r w:rsidR="00A65833" w:rsidRPr="006B76A5">
        <w:rPr>
          <w:b/>
          <w:sz w:val="22"/>
          <w:szCs w:val="22"/>
        </w:rPr>
        <w:t>втономного жилого блока</w:t>
      </w:r>
    </w:p>
    <w:p w:rsidR="00A65833" w:rsidRPr="006B76A5" w:rsidRDefault="00A65833" w:rsidP="00766888">
      <w:pPr>
        <w:tabs>
          <w:tab w:val="left" w:pos="0"/>
        </w:tabs>
        <w:spacing w:line="240" w:lineRule="auto"/>
        <w:ind w:left="0" w:hanging="2"/>
        <w:jc w:val="center"/>
        <w:rPr>
          <w:b/>
          <w:sz w:val="22"/>
          <w:szCs w:val="22"/>
        </w:rPr>
      </w:pPr>
    </w:p>
    <w:p w:rsidR="000C46A2" w:rsidRPr="006B76A5" w:rsidRDefault="000C46A2" w:rsidP="000C46A2">
      <w:pPr>
        <w:tabs>
          <w:tab w:val="left" w:pos="142"/>
          <w:tab w:val="left" w:pos="851"/>
          <w:tab w:val="left" w:pos="921"/>
          <w:tab w:val="left" w:pos="993"/>
          <w:tab w:val="left" w:pos="1560"/>
        </w:tabs>
        <w:spacing w:line="216" w:lineRule="auto"/>
        <w:ind w:left="0" w:hanging="2"/>
        <w:jc w:val="both"/>
        <w:rPr>
          <w:b/>
        </w:rPr>
      </w:pPr>
      <w:r w:rsidRPr="006B76A5">
        <w:rPr>
          <w:b/>
        </w:rPr>
        <w:t>Основные характеристики жилого дома блокированной застройки:</w:t>
      </w:r>
    </w:p>
    <w:p w:rsidR="000C46A2" w:rsidRPr="006B76A5" w:rsidRDefault="000C46A2" w:rsidP="000C46A2">
      <w:pPr>
        <w:numPr>
          <w:ilvl w:val="0"/>
          <w:numId w:val="11"/>
        </w:numPr>
        <w:tabs>
          <w:tab w:val="left" w:pos="142"/>
          <w:tab w:val="left" w:pos="851"/>
          <w:tab w:val="left" w:pos="921"/>
          <w:tab w:val="left" w:pos="993"/>
          <w:tab w:val="left" w:pos="1560"/>
        </w:tabs>
        <w:suppressAutoHyphens w:val="0"/>
        <w:autoSpaceDE/>
        <w:autoSpaceDN/>
        <w:spacing w:line="216" w:lineRule="auto"/>
        <w:ind w:left="0" w:hanging="2"/>
        <w:jc w:val="both"/>
        <w:textDirection w:val="lrTb"/>
        <w:textAlignment w:val="auto"/>
        <w:outlineLvl w:val="9"/>
      </w:pPr>
      <w:r w:rsidRPr="006B76A5">
        <w:t xml:space="preserve">Корпус № </w:t>
      </w:r>
      <w:r w:rsidR="00F9273F">
        <w:t>3</w:t>
      </w:r>
      <w:r w:rsidRPr="006B76A5">
        <w:t xml:space="preserve">. </w:t>
      </w:r>
      <w:r w:rsidR="00845FDD" w:rsidRPr="006B76A5">
        <w:t>1</w:t>
      </w:r>
      <w:r w:rsidRPr="006B76A5">
        <w:t xml:space="preserve"> этап строительства</w:t>
      </w:r>
    </w:p>
    <w:p w:rsidR="000C46A2" w:rsidRPr="006B76A5" w:rsidRDefault="000C46A2" w:rsidP="000C46A2">
      <w:pPr>
        <w:numPr>
          <w:ilvl w:val="0"/>
          <w:numId w:val="11"/>
        </w:numPr>
        <w:tabs>
          <w:tab w:val="left" w:pos="142"/>
          <w:tab w:val="left" w:pos="851"/>
          <w:tab w:val="left" w:pos="921"/>
          <w:tab w:val="left" w:pos="993"/>
          <w:tab w:val="left" w:pos="1560"/>
        </w:tabs>
        <w:suppressAutoHyphens w:val="0"/>
        <w:autoSpaceDE/>
        <w:autoSpaceDN/>
        <w:spacing w:line="216" w:lineRule="auto"/>
        <w:ind w:left="0" w:hanging="2"/>
        <w:jc w:val="both"/>
        <w:textDirection w:val="lrTb"/>
        <w:textAlignment w:val="auto"/>
        <w:outlineLvl w:val="9"/>
      </w:pPr>
      <w:r w:rsidRPr="006B76A5">
        <w:t>Назначение здания: жилое;</w:t>
      </w:r>
    </w:p>
    <w:p w:rsidR="000C46A2" w:rsidRPr="006B76A5" w:rsidRDefault="000C46A2" w:rsidP="000C46A2">
      <w:pPr>
        <w:numPr>
          <w:ilvl w:val="0"/>
          <w:numId w:val="11"/>
        </w:numPr>
        <w:tabs>
          <w:tab w:val="left" w:pos="142"/>
          <w:tab w:val="left" w:pos="851"/>
          <w:tab w:val="left" w:pos="921"/>
          <w:tab w:val="left" w:pos="993"/>
          <w:tab w:val="left" w:pos="1560"/>
        </w:tabs>
        <w:suppressAutoHyphens w:val="0"/>
        <w:autoSpaceDE/>
        <w:autoSpaceDN/>
        <w:spacing w:line="216" w:lineRule="auto"/>
        <w:ind w:left="0" w:hanging="2"/>
        <w:jc w:val="both"/>
        <w:textDirection w:val="lrTb"/>
        <w:textAlignment w:val="auto"/>
        <w:outlineLvl w:val="9"/>
      </w:pPr>
      <w:r w:rsidRPr="006B76A5">
        <w:t>Этажность: 2 этажа;</w:t>
      </w:r>
    </w:p>
    <w:p w:rsidR="000C46A2" w:rsidRPr="006B76A5" w:rsidRDefault="000C46A2" w:rsidP="000C46A2">
      <w:pPr>
        <w:numPr>
          <w:ilvl w:val="0"/>
          <w:numId w:val="11"/>
        </w:numPr>
        <w:tabs>
          <w:tab w:val="left" w:pos="142"/>
          <w:tab w:val="left" w:pos="851"/>
          <w:tab w:val="left" w:pos="921"/>
          <w:tab w:val="left" w:pos="993"/>
          <w:tab w:val="left" w:pos="1560"/>
        </w:tabs>
        <w:suppressAutoHyphens w:val="0"/>
        <w:autoSpaceDE/>
        <w:autoSpaceDN/>
        <w:spacing w:line="216" w:lineRule="auto"/>
        <w:ind w:left="0" w:hanging="2"/>
        <w:jc w:val="both"/>
        <w:textDirection w:val="lrTb"/>
        <w:textAlignment w:val="auto"/>
        <w:outlineLvl w:val="9"/>
      </w:pPr>
      <w:r w:rsidRPr="006B76A5">
        <w:t xml:space="preserve">Количество автономных жилых блоков: </w:t>
      </w:r>
      <w:r w:rsidR="00F9273F">
        <w:t>8</w:t>
      </w:r>
      <w:r w:rsidRPr="006B76A5">
        <w:t>;</w:t>
      </w:r>
    </w:p>
    <w:p w:rsidR="000C46A2" w:rsidRPr="006B76A5" w:rsidRDefault="000C46A2" w:rsidP="000C46A2">
      <w:pPr>
        <w:numPr>
          <w:ilvl w:val="0"/>
          <w:numId w:val="11"/>
        </w:numPr>
        <w:tabs>
          <w:tab w:val="left" w:pos="142"/>
          <w:tab w:val="left" w:pos="851"/>
          <w:tab w:val="left" w:pos="921"/>
          <w:tab w:val="left" w:pos="993"/>
          <w:tab w:val="left" w:pos="1560"/>
        </w:tabs>
        <w:suppressAutoHyphens w:val="0"/>
        <w:autoSpaceDE/>
        <w:autoSpaceDN/>
        <w:spacing w:line="216" w:lineRule="auto"/>
        <w:ind w:left="0" w:hanging="2"/>
        <w:jc w:val="both"/>
        <w:textDirection w:val="lrTb"/>
        <w:textAlignment w:val="auto"/>
        <w:outlineLvl w:val="9"/>
      </w:pPr>
      <w:r w:rsidRPr="006B76A5">
        <w:t>Фундамент: монолитная железобетонная плита 250 мм;</w:t>
      </w:r>
    </w:p>
    <w:p w:rsidR="000C46A2" w:rsidRPr="006B76A5" w:rsidRDefault="000C46A2" w:rsidP="000C46A2">
      <w:pPr>
        <w:numPr>
          <w:ilvl w:val="0"/>
          <w:numId w:val="11"/>
        </w:numPr>
        <w:tabs>
          <w:tab w:val="left" w:pos="142"/>
          <w:tab w:val="left" w:pos="851"/>
          <w:tab w:val="left" w:pos="921"/>
          <w:tab w:val="left" w:pos="993"/>
          <w:tab w:val="left" w:pos="1560"/>
        </w:tabs>
        <w:suppressAutoHyphens w:val="0"/>
        <w:autoSpaceDE/>
        <w:autoSpaceDN/>
        <w:spacing w:line="216" w:lineRule="auto"/>
        <w:ind w:left="0" w:hanging="2"/>
        <w:jc w:val="both"/>
        <w:textDirection w:val="lrTb"/>
        <w:textAlignment w:val="auto"/>
        <w:outlineLvl w:val="9"/>
      </w:pPr>
      <w:r w:rsidRPr="006B76A5">
        <w:t>Межэтажные перекрытия: монолитный железобетон 160 мм;</w:t>
      </w:r>
    </w:p>
    <w:p w:rsidR="000C46A2" w:rsidRPr="006B76A5" w:rsidRDefault="000C46A2" w:rsidP="000C46A2">
      <w:pPr>
        <w:numPr>
          <w:ilvl w:val="0"/>
          <w:numId w:val="11"/>
        </w:numPr>
        <w:tabs>
          <w:tab w:val="left" w:pos="142"/>
          <w:tab w:val="left" w:pos="851"/>
          <w:tab w:val="left" w:pos="921"/>
          <w:tab w:val="left" w:pos="993"/>
          <w:tab w:val="left" w:pos="1560"/>
        </w:tabs>
        <w:suppressAutoHyphens w:val="0"/>
        <w:autoSpaceDE/>
        <w:autoSpaceDN/>
        <w:spacing w:line="216" w:lineRule="auto"/>
        <w:ind w:left="0" w:hanging="2"/>
        <w:jc w:val="both"/>
        <w:textDirection w:val="lrTb"/>
        <w:textAlignment w:val="auto"/>
        <w:outlineLvl w:val="9"/>
      </w:pPr>
      <w:r w:rsidRPr="006B76A5">
        <w:t>Наружные стены: камень КП СКЦ 200 мм;</w:t>
      </w:r>
    </w:p>
    <w:p w:rsidR="000C46A2" w:rsidRPr="006B76A5" w:rsidRDefault="000C46A2" w:rsidP="000C46A2">
      <w:pPr>
        <w:numPr>
          <w:ilvl w:val="0"/>
          <w:numId w:val="11"/>
        </w:numPr>
        <w:tabs>
          <w:tab w:val="left" w:pos="142"/>
          <w:tab w:val="left" w:pos="851"/>
          <w:tab w:val="left" w:pos="921"/>
          <w:tab w:val="left" w:pos="993"/>
          <w:tab w:val="left" w:pos="1560"/>
        </w:tabs>
        <w:suppressAutoHyphens w:val="0"/>
        <w:autoSpaceDE/>
        <w:autoSpaceDN/>
        <w:spacing w:line="216" w:lineRule="auto"/>
        <w:ind w:left="0" w:hanging="2"/>
        <w:jc w:val="both"/>
        <w:textDirection w:val="lrTb"/>
        <w:textAlignment w:val="auto"/>
        <w:outlineLvl w:val="9"/>
      </w:pPr>
      <w:r w:rsidRPr="006B76A5">
        <w:t>Фасад: утеплитель наружных стен минеральная вата, облицовка фасадным лицевым кирпичом;</w:t>
      </w:r>
    </w:p>
    <w:p w:rsidR="000C46A2" w:rsidRPr="006B76A5" w:rsidRDefault="000C46A2" w:rsidP="000C46A2">
      <w:pPr>
        <w:numPr>
          <w:ilvl w:val="0"/>
          <w:numId w:val="11"/>
        </w:numPr>
        <w:tabs>
          <w:tab w:val="left" w:pos="142"/>
          <w:tab w:val="left" w:pos="851"/>
          <w:tab w:val="left" w:pos="921"/>
          <w:tab w:val="left" w:pos="993"/>
          <w:tab w:val="left" w:pos="1560"/>
        </w:tabs>
        <w:suppressAutoHyphens w:val="0"/>
        <w:autoSpaceDE/>
        <w:autoSpaceDN/>
        <w:spacing w:line="216" w:lineRule="auto"/>
        <w:ind w:left="0" w:hanging="2"/>
        <w:jc w:val="both"/>
        <w:textDirection w:val="lrTb"/>
        <w:textAlignment w:val="auto"/>
        <w:outlineLvl w:val="9"/>
      </w:pPr>
      <w:r w:rsidRPr="006B76A5">
        <w:t xml:space="preserve">Кровля: двускатная, стропильная деревянная система с обрешеткой, с наружными водостоками, покрытие - </w:t>
      </w:r>
      <w:proofErr w:type="spellStart"/>
      <w:r w:rsidRPr="006B76A5">
        <w:t>металлочерепица</w:t>
      </w:r>
      <w:proofErr w:type="spellEnd"/>
      <w:r w:rsidRPr="006B76A5">
        <w:t>;</w:t>
      </w:r>
    </w:p>
    <w:p w:rsidR="000C46A2" w:rsidRPr="006B76A5" w:rsidRDefault="000C46A2" w:rsidP="000C46A2">
      <w:pPr>
        <w:numPr>
          <w:ilvl w:val="0"/>
          <w:numId w:val="11"/>
        </w:numPr>
        <w:tabs>
          <w:tab w:val="left" w:pos="142"/>
          <w:tab w:val="left" w:pos="851"/>
          <w:tab w:val="left" w:pos="921"/>
          <w:tab w:val="left" w:pos="993"/>
          <w:tab w:val="left" w:pos="1560"/>
        </w:tabs>
        <w:suppressAutoHyphens w:val="0"/>
        <w:autoSpaceDE/>
        <w:autoSpaceDN/>
        <w:spacing w:line="216" w:lineRule="auto"/>
        <w:ind w:left="0" w:hanging="2"/>
        <w:jc w:val="both"/>
        <w:textDirection w:val="lrTb"/>
        <w:textAlignment w:val="auto"/>
        <w:outlineLvl w:val="9"/>
      </w:pPr>
      <w:r w:rsidRPr="006B76A5">
        <w:t xml:space="preserve">Внутренние перегородки: </w:t>
      </w:r>
      <w:r w:rsidR="00C62E74" w:rsidRPr="006B76A5">
        <w:t>газобетон 100 мм;</w:t>
      </w:r>
    </w:p>
    <w:p w:rsidR="000C46A2" w:rsidRPr="006B76A5" w:rsidRDefault="000C46A2" w:rsidP="000C46A2">
      <w:pPr>
        <w:numPr>
          <w:ilvl w:val="0"/>
          <w:numId w:val="11"/>
        </w:numPr>
        <w:tabs>
          <w:tab w:val="left" w:pos="142"/>
          <w:tab w:val="left" w:pos="851"/>
          <w:tab w:val="left" w:pos="921"/>
          <w:tab w:val="left" w:pos="993"/>
          <w:tab w:val="left" w:pos="1560"/>
        </w:tabs>
        <w:suppressAutoHyphens w:val="0"/>
        <w:autoSpaceDE/>
        <w:autoSpaceDN/>
        <w:spacing w:line="216" w:lineRule="auto"/>
        <w:ind w:left="0" w:hanging="2"/>
        <w:jc w:val="both"/>
        <w:textDirection w:val="lrTb"/>
        <w:textAlignment w:val="auto"/>
        <w:outlineLvl w:val="9"/>
      </w:pPr>
      <w:r w:rsidRPr="006B76A5">
        <w:t xml:space="preserve">Класс </w:t>
      </w:r>
      <w:proofErr w:type="spellStart"/>
      <w:r w:rsidRPr="006B76A5">
        <w:t>энергоэффективности</w:t>
      </w:r>
      <w:proofErr w:type="spellEnd"/>
      <w:r w:rsidRPr="006B76A5">
        <w:t xml:space="preserve">: </w:t>
      </w:r>
      <w:r w:rsidRPr="006B76A5">
        <w:rPr>
          <w:lang w:val="en-US"/>
        </w:rPr>
        <w:t>D</w:t>
      </w:r>
      <w:r w:rsidRPr="006B76A5">
        <w:t>;</w:t>
      </w:r>
    </w:p>
    <w:p w:rsidR="000C46A2" w:rsidRPr="006B76A5" w:rsidRDefault="000C46A2" w:rsidP="000C46A2">
      <w:pPr>
        <w:numPr>
          <w:ilvl w:val="0"/>
          <w:numId w:val="11"/>
        </w:numPr>
        <w:tabs>
          <w:tab w:val="left" w:pos="142"/>
          <w:tab w:val="left" w:pos="851"/>
          <w:tab w:val="left" w:pos="921"/>
          <w:tab w:val="left" w:pos="993"/>
          <w:tab w:val="left" w:pos="1560"/>
        </w:tabs>
        <w:suppressAutoHyphens w:val="0"/>
        <w:autoSpaceDE/>
        <w:autoSpaceDN/>
        <w:spacing w:line="216" w:lineRule="auto"/>
        <w:ind w:left="0" w:hanging="2"/>
        <w:jc w:val="both"/>
        <w:textDirection w:val="lrTb"/>
        <w:textAlignment w:val="auto"/>
        <w:outlineLvl w:val="9"/>
      </w:pPr>
      <w:r w:rsidRPr="006B76A5">
        <w:t>Класс сейсмостойкости: сейсмичность отсутствует.</w:t>
      </w:r>
    </w:p>
    <w:p w:rsidR="000C46A2" w:rsidRPr="006B76A5" w:rsidRDefault="000C46A2" w:rsidP="000C46A2">
      <w:pPr>
        <w:tabs>
          <w:tab w:val="left" w:pos="142"/>
          <w:tab w:val="left" w:pos="851"/>
          <w:tab w:val="left" w:pos="921"/>
          <w:tab w:val="left" w:pos="993"/>
          <w:tab w:val="left" w:pos="1560"/>
        </w:tabs>
        <w:spacing w:line="216" w:lineRule="auto"/>
        <w:ind w:left="0" w:hanging="2"/>
        <w:jc w:val="both"/>
      </w:pPr>
    </w:p>
    <w:p w:rsidR="000C46A2" w:rsidRPr="006B76A5" w:rsidRDefault="000C46A2" w:rsidP="000C46A2">
      <w:pPr>
        <w:tabs>
          <w:tab w:val="left" w:pos="142"/>
          <w:tab w:val="left" w:pos="851"/>
          <w:tab w:val="left" w:pos="921"/>
          <w:tab w:val="left" w:pos="993"/>
          <w:tab w:val="left" w:pos="1560"/>
        </w:tabs>
        <w:spacing w:line="216" w:lineRule="auto"/>
        <w:ind w:left="0" w:hanging="2"/>
        <w:jc w:val="both"/>
        <w:rPr>
          <w:b/>
        </w:rPr>
      </w:pPr>
      <w:r w:rsidRPr="006B76A5">
        <w:rPr>
          <w:b/>
        </w:rPr>
        <w:t>Основный характеристики Автономного жилого блока:</w:t>
      </w:r>
    </w:p>
    <w:p w:rsidR="000C46A2" w:rsidRPr="006B76A5" w:rsidRDefault="000C46A2" w:rsidP="000C46A2">
      <w:pPr>
        <w:numPr>
          <w:ilvl w:val="0"/>
          <w:numId w:val="10"/>
        </w:numPr>
        <w:tabs>
          <w:tab w:val="left" w:pos="142"/>
          <w:tab w:val="left" w:pos="851"/>
          <w:tab w:val="left" w:pos="921"/>
          <w:tab w:val="left" w:pos="993"/>
          <w:tab w:val="left" w:pos="1560"/>
        </w:tabs>
        <w:suppressAutoHyphens w:val="0"/>
        <w:autoSpaceDE/>
        <w:autoSpaceDN/>
        <w:spacing w:line="216" w:lineRule="auto"/>
        <w:ind w:left="0" w:hanging="2"/>
        <w:jc w:val="both"/>
        <w:textDirection w:val="lrTb"/>
        <w:textAlignment w:val="auto"/>
        <w:outlineLvl w:val="9"/>
      </w:pPr>
      <w:r w:rsidRPr="006B76A5">
        <w:t xml:space="preserve">Условный номер: </w:t>
      </w:r>
      <w:r w:rsidR="00F9273F">
        <w:t>1</w:t>
      </w:r>
      <w:r w:rsidRPr="006B76A5">
        <w:t>;</w:t>
      </w:r>
    </w:p>
    <w:p w:rsidR="000C46A2" w:rsidRPr="006B76A5" w:rsidRDefault="000C46A2" w:rsidP="000C46A2">
      <w:pPr>
        <w:numPr>
          <w:ilvl w:val="0"/>
          <w:numId w:val="10"/>
        </w:numPr>
        <w:tabs>
          <w:tab w:val="left" w:pos="142"/>
          <w:tab w:val="left" w:pos="851"/>
          <w:tab w:val="left" w:pos="921"/>
          <w:tab w:val="left" w:pos="993"/>
          <w:tab w:val="left" w:pos="1560"/>
        </w:tabs>
        <w:suppressAutoHyphens w:val="0"/>
        <w:autoSpaceDE/>
        <w:autoSpaceDN/>
        <w:spacing w:line="216" w:lineRule="auto"/>
        <w:ind w:left="0" w:hanging="2"/>
        <w:jc w:val="both"/>
        <w:textDirection w:val="lrTb"/>
        <w:textAlignment w:val="auto"/>
        <w:outlineLvl w:val="9"/>
      </w:pPr>
      <w:r w:rsidRPr="006B76A5">
        <w:t>Назначение: жилое;</w:t>
      </w:r>
    </w:p>
    <w:p w:rsidR="000C46A2" w:rsidRPr="006B76A5" w:rsidRDefault="000C46A2" w:rsidP="000C46A2">
      <w:pPr>
        <w:numPr>
          <w:ilvl w:val="0"/>
          <w:numId w:val="10"/>
        </w:numPr>
        <w:tabs>
          <w:tab w:val="left" w:pos="142"/>
          <w:tab w:val="left" w:pos="851"/>
          <w:tab w:val="left" w:pos="921"/>
          <w:tab w:val="left" w:pos="993"/>
          <w:tab w:val="left" w:pos="1560"/>
        </w:tabs>
        <w:suppressAutoHyphens w:val="0"/>
        <w:autoSpaceDE/>
        <w:autoSpaceDN/>
        <w:spacing w:line="216" w:lineRule="auto"/>
        <w:ind w:left="0" w:hanging="2"/>
        <w:jc w:val="both"/>
        <w:textDirection w:val="lrTb"/>
        <w:textAlignment w:val="auto"/>
        <w:outlineLvl w:val="9"/>
      </w:pPr>
      <w:r w:rsidRPr="006B76A5">
        <w:t>Этаж: 1-2;</w:t>
      </w:r>
    </w:p>
    <w:p w:rsidR="005B58FE" w:rsidRPr="006B76A5" w:rsidRDefault="00C62E74" w:rsidP="000C46A2">
      <w:pPr>
        <w:numPr>
          <w:ilvl w:val="0"/>
          <w:numId w:val="10"/>
        </w:numPr>
        <w:tabs>
          <w:tab w:val="left" w:pos="142"/>
          <w:tab w:val="left" w:pos="851"/>
          <w:tab w:val="left" w:pos="921"/>
          <w:tab w:val="left" w:pos="993"/>
          <w:tab w:val="left" w:pos="1560"/>
        </w:tabs>
        <w:suppressAutoHyphens w:val="0"/>
        <w:autoSpaceDE/>
        <w:autoSpaceDN/>
        <w:spacing w:line="216" w:lineRule="auto"/>
        <w:ind w:left="0" w:hanging="2"/>
        <w:jc w:val="both"/>
        <w:textDirection w:val="lrTb"/>
        <w:textAlignment w:val="auto"/>
        <w:outlineLvl w:val="9"/>
      </w:pPr>
      <w:r w:rsidRPr="006B76A5">
        <w:t>О</w:t>
      </w:r>
      <w:r w:rsidR="009738A0" w:rsidRPr="006B76A5">
        <w:t>бщая площадь блока:</w:t>
      </w:r>
      <w:r w:rsidR="000C46A2" w:rsidRPr="006B76A5">
        <w:t xml:space="preserve"> </w:t>
      </w:r>
      <w:r w:rsidRPr="006B76A5">
        <w:t>7</w:t>
      </w:r>
      <w:r w:rsidR="00F9273F">
        <w:t>5</w:t>
      </w:r>
      <w:r w:rsidRPr="006B76A5">
        <w:t>,</w:t>
      </w:r>
      <w:r w:rsidR="00F9273F">
        <w:t>0</w:t>
      </w:r>
      <w:r w:rsidR="000C46A2" w:rsidRPr="006B76A5">
        <w:t xml:space="preserve"> </w:t>
      </w:r>
      <w:proofErr w:type="spellStart"/>
      <w:r w:rsidR="000C46A2" w:rsidRPr="006B76A5">
        <w:t>кв.м</w:t>
      </w:r>
      <w:proofErr w:type="spellEnd"/>
      <w:r w:rsidR="000C46A2" w:rsidRPr="006B76A5">
        <w:t>.;</w:t>
      </w:r>
    </w:p>
    <w:p w:rsidR="000C46A2" w:rsidRPr="006B76A5" w:rsidRDefault="009738A0" w:rsidP="005B58FE">
      <w:pPr>
        <w:tabs>
          <w:tab w:val="left" w:pos="142"/>
          <w:tab w:val="left" w:pos="851"/>
          <w:tab w:val="left" w:pos="921"/>
          <w:tab w:val="left" w:pos="993"/>
          <w:tab w:val="left" w:pos="1560"/>
        </w:tabs>
        <w:suppressAutoHyphens w:val="0"/>
        <w:autoSpaceDE/>
        <w:autoSpaceDN/>
        <w:spacing w:line="216" w:lineRule="auto"/>
        <w:ind w:leftChars="0" w:left="0" w:firstLineChars="0" w:firstLine="0"/>
        <w:jc w:val="both"/>
        <w:textDirection w:val="lrTb"/>
        <w:textAlignment w:val="auto"/>
        <w:outlineLvl w:val="9"/>
      </w:pPr>
      <w:r w:rsidRPr="006B76A5">
        <w:t xml:space="preserve">в </w:t>
      </w:r>
      <w:proofErr w:type="spellStart"/>
      <w:r w:rsidRPr="006B76A5">
        <w:t>т.ч</w:t>
      </w:r>
      <w:proofErr w:type="spellEnd"/>
      <w:r w:rsidRPr="006B76A5">
        <w:t xml:space="preserve">. основная (жилая) </w:t>
      </w:r>
      <w:r w:rsidR="00F9273F">
        <w:t>18,5</w:t>
      </w:r>
      <w:r w:rsidRPr="006B76A5">
        <w:t xml:space="preserve"> </w:t>
      </w:r>
      <w:proofErr w:type="spellStart"/>
      <w:r w:rsidRPr="006B76A5">
        <w:t>кв.м</w:t>
      </w:r>
      <w:proofErr w:type="spellEnd"/>
      <w:r w:rsidRPr="006B76A5">
        <w:t xml:space="preserve">., подсобная </w:t>
      </w:r>
      <w:r w:rsidR="00F9273F">
        <w:t>54,3</w:t>
      </w:r>
      <w:r w:rsidRPr="006B76A5">
        <w:t xml:space="preserve"> </w:t>
      </w:r>
      <w:proofErr w:type="spellStart"/>
      <w:r w:rsidRPr="006B76A5">
        <w:t>кв.м</w:t>
      </w:r>
      <w:proofErr w:type="spellEnd"/>
      <w:r w:rsidRPr="006B76A5">
        <w:t>.</w:t>
      </w:r>
      <w:r w:rsidR="00F9273F">
        <w:t xml:space="preserve">, балкон 8,0 </w:t>
      </w:r>
      <w:proofErr w:type="spellStart"/>
      <w:r w:rsidR="00F9273F">
        <w:t>кв.м</w:t>
      </w:r>
      <w:proofErr w:type="spellEnd"/>
      <w:r w:rsidR="00F9273F">
        <w:t>.</w:t>
      </w:r>
    </w:p>
    <w:p w:rsidR="000C46A2" w:rsidRPr="006B76A5" w:rsidRDefault="000C46A2" w:rsidP="000C46A2">
      <w:pPr>
        <w:tabs>
          <w:tab w:val="left" w:pos="142"/>
          <w:tab w:val="left" w:pos="851"/>
          <w:tab w:val="left" w:pos="921"/>
          <w:tab w:val="left" w:pos="993"/>
          <w:tab w:val="left" w:pos="1560"/>
        </w:tabs>
        <w:spacing w:line="216" w:lineRule="auto"/>
        <w:ind w:left="0" w:hanging="2"/>
        <w:jc w:val="both"/>
      </w:pPr>
    </w:p>
    <w:p w:rsidR="000C46A2" w:rsidRPr="006B76A5" w:rsidRDefault="000C46A2" w:rsidP="000C46A2">
      <w:pPr>
        <w:tabs>
          <w:tab w:val="left" w:pos="142"/>
          <w:tab w:val="left" w:pos="851"/>
          <w:tab w:val="left" w:pos="921"/>
          <w:tab w:val="left" w:pos="993"/>
          <w:tab w:val="left" w:pos="1560"/>
        </w:tabs>
        <w:spacing w:line="216" w:lineRule="auto"/>
        <w:ind w:left="0" w:hanging="2"/>
        <w:jc w:val="both"/>
      </w:pPr>
      <w:r w:rsidRPr="006B76A5">
        <w:t>По соглашению сторон автономный жилок блок передается Продавцом Покупателю в следующем виде:</w:t>
      </w:r>
    </w:p>
    <w:p w:rsidR="000C46A2" w:rsidRPr="006B76A5" w:rsidRDefault="000C46A2" w:rsidP="000C46A2">
      <w:pPr>
        <w:numPr>
          <w:ilvl w:val="0"/>
          <w:numId w:val="10"/>
        </w:numPr>
        <w:tabs>
          <w:tab w:val="left" w:pos="142"/>
          <w:tab w:val="left" w:pos="851"/>
          <w:tab w:val="left" w:pos="921"/>
          <w:tab w:val="left" w:pos="993"/>
          <w:tab w:val="left" w:pos="1560"/>
        </w:tabs>
        <w:suppressAutoHyphens w:val="0"/>
        <w:autoSpaceDE/>
        <w:autoSpaceDN/>
        <w:spacing w:line="216" w:lineRule="auto"/>
        <w:ind w:left="0" w:hanging="2"/>
        <w:jc w:val="both"/>
        <w:textDirection w:val="lrTb"/>
        <w:textAlignment w:val="auto"/>
        <w:outlineLvl w:val="9"/>
      </w:pPr>
      <w:r w:rsidRPr="006B76A5">
        <w:t>Водоснабжение: подводка в блок, установка прибора учета, без разводки по помещениям;</w:t>
      </w:r>
    </w:p>
    <w:p w:rsidR="000C46A2" w:rsidRPr="006B76A5" w:rsidRDefault="000C46A2" w:rsidP="000C46A2">
      <w:pPr>
        <w:numPr>
          <w:ilvl w:val="0"/>
          <w:numId w:val="10"/>
        </w:numPr>
        <w:tabs>
          <w:tab w:val="left" w:pos="142"/>
          <w:tab w:val="left" w:pos="851"/>
          <w:tab w:val="left" w:pos="921"/>
          <w:tab w:val="left" w:pos="993"/>
          <w:tab w:val="left" w:pos="1560"/>
        </w:tabs>
        <w:suppressAutoHyphens w:val="0"/>
        <w:autoSpaceDE/>
        <w:autoSpaceDN/>
        <w:spacing w:line="216" w:lineRule="auto"/>
        <w:ind w:left="0" w:hanging="2"/>
        <w:jc w:val="both"/>
        <w:textDirection w:val="lrTb"/>
        <w:textAlignment w:val="auto"/>
        <w:outlineLvl w:val="9"/>
      </w:pPr>
      <w:r w:rsidRPr="006B76A5">
        <w:t>Хозяйственно-бытовая канализация: подводка в блок, без разводки по помещениям;</w:t>
      </w:r>
    </w:p>
    <w:p w:rsidR="000C46A2" w:rsidRPr="006B76A5" w:rsidRDefault="000C46A2" w:rsidP="000C46A2">
      <w:pPr>
        <w:numPr>
          <w:ilvl w:val="0"/>
          <w:numId w:val="10"/>
        </w:numPr>
        <w:tabs>
          <w:tab w:val="left" w:pos="142"/>
          <w:tab w:val="left" w:pos="851"/>
          <w:tab w:val="left" w:pos="921"/>
          <w:tab w:val="left" w:pos="993"/>
          <w:tab w:val="left" w:pos="1560"/>
        </w:tabs>
        <w:suppressAutoHyphens w:val="0"/>
        <w:autoSpaceDE/>
        <w:autoSpaceDN/>
        <w:spacing w:line="216" w:lineRule="auto"/>
        <w:ind w:left="0" w:hanging="2"/>
        <w:jc w:val="both"/>
        <w:textDirection w:val="lrTb"/>
        <w:textAlignment w:val="auto"/>
        <w:outlineLvl w:val="9"/>
      </w:pPr>
      <w:r w:rsidRPr="006B76A5">
        <w:t>Электроснабжение: подводка в блок, установка прибора учета, без разводки по помещениям;</w:t>
      </w:r>
    </w:p>
    <w:p w:rsidR="000C46A2" w:rsidRPr="006B76A5" w:rsidRDefault="000C46A2" w:rsidP="000C46A2">
      <w:pPr>
        <w:numPr>
          <w:ilvl w:val="0"/>
          <w:numId w:val="10"/>
        </w:numPr>
        <w:tabs>
          <w:tab w:val="left" w:pos="142"/>
          <w:tab w:val="left" w:pos="851"/>
          <w:tab w:val="left" w:pos="921"/>
          <w:tab w:val="left" w:pos="993"/>
          <w:tab w:val="left" w:pos="1560"/>
        </w:tabs>
        <w:suppressAutoHyphens w:val="0"/>
        <w:autoSpaceDE/>
        <w:autoSpaceDN/>
        <w:spacing w:line="216" w:lineRule="auto"/>
        <w:ind w:left="0" w:hanging="2"/>
        <w:jc w:val="both"/>
        <w:textDirection w:val="lrTb"/>
        <w:textAlignment w:val="auto"/>
        <w:outlineLvl w:val="9"/>
      </w:pPr>
      <w:r w:rsidRPr="006B76A5">
        <w:t>Отопление: подводка в блок, установка прибора учета, разводка отопления и установка радиаторов;</w:t>
      </w:r>
    </w:p>
    <w:p w:rsidR="000C46A2" w:rsidRPr="006B76A5" w:rsidRDefault="000C46A2" w:rsidP="000C46A2">
      <w:pPr>
        <w:numPr>
          <w:ilvl w:val="0"/>
          <w:numId w:val="10"/>
        </w:numPr>
        <w:tabs>
          <w:tab w:val="left" w:pos="142"/>
          <w:tab w:val="left" w:pos="851"/>
          <w:tab w:val="left" w:pos="921"/>
          <w:tab w:val="left" w:pos="993"/>
          <w:tab w:val="left" w:pos="1560"/>
        </w:tabs>
        <w:suppressAutoHyphens w:val="0"/>
        <w:autoSpaceDE/>
        <w:autoSpaceDN/>
        <w:spacing w:line="216" w:lineRule="auto"/>
        <w:ind w:left="0" w:hanging="2"/>
        <w:jc w:val="both"/>
        <w:textDirection w:val="lrTb"/>
        <w:textAlignment w:val="auto"/>
        <w:outlineLvl w:val="9"/>
      </w:pPr>
      <w:r w:rsidRPr="006B76A5">
        <w:t>Пол: 1й этаж – утеплитель и полусухая стяжка, 2й этаж – полусухая стяжка;</w:t>
      </w:r>
    </w:p>
    <w:p w:rsidR="000C46A2" w:rsidRPr="006B76A5" w:rsidRDefault="000C46A2" w:rsidP="000C46A2">
      <w:pPr>
        <w:numPr>
          <w:ilvl w:val="0"/>
          <w:numId w:val="10"/>
        </w:numPr>
        <w:tabs>
          <w:tab w:val="left" w:pos="142"/>
          <w:tab w:val="left" w:pos="851"/>
          <w:tab w:val="left" w:pos="921"/>
          <w:tab w:val="left" w:pos="993"/>
          <w:tab w:val="left" w:pos="1560"/>
        </w:tabs>
        <w:suppressAutoHyphens w:val="0"/>
        <w:autoSpaceDE/>
        <w:autoSpaceDN/>
        <w:spacing w:line="216" w:lineRule="auto"/>
        <w:ind w:left="0" w:hanging="2"/>
        <w:jc w:val="both"/>
        <w:textDirection w:val="lrTb"/>
        <w:textAlignment w:val="auto"/>
        <w:outlineLvl w:val="9"/>
      </w:pPr>
      <w:r w:rsidRPr="006B76A5">
        <w:t>Стены: без отделки;</w:t>
      </w:r>
    </w:p>
    <w:p w:rsidR="000C46A2" w:rsidRPr="006B76A5" w:rsidRDefault="000C46A2" w:rsidP="000C46A2">
      <w:pPr>
        <w:numPr>
          <w:ilvl w:val="0"/>
          <w:numId w:val="10"/>
        </w:numPr>
        <w:tabs>
          <w:tab w:val="left" w:pos="142"/>
          <w:tab w:val="left" w:pos="851"/>
          <w:tab w:val="left" w:pos="921"/>
          <w:tab w:val="left" w:pos="993"/>
          <w:tab w:val="left" w:pos="1560"/>
        </w:tabs>
        <w:suppressAutoHyphens w:val="0"/>
        <w:autoSpaceDE/>
        <w:autoSpaceDN/>
        <w:spacing w:line="216" w:lineRule="auto"/>
        <w:ind w:left="0" w:hanging="2"/>
        <w:jc w:val="both"/>
        <w:textDirection w:val="lrTb"/>
        <w:textAlignment w:val="auto"/>
        <w:outlineLvl w:val="9"/>
      </w:pPr>
      <w:r w:rsidRPr="006B76A5">
        <w:t>Потолок: без отделки;</w:t>
      </w:r>
    </w:p>
    <w:p w:rsidR="000C46A2" w:rsidRPr="006B76A5" w:rsidRDefault="000C46A2" w:rsidP="000C46A2">
      <w:pPr>
        <w:numPr>
          <w:ilvl w:val="0"/>
          <w:numId w:val="10"/>
        </w:numPr>
        <w:tabs>
          <w:tab w:val="left" w:pos="142"/>
          <w:tab w:val="left" w:pos="851"/>
          <w:tab w:val="left" w:pos="921"/>
          <w:tab w:val="left" w:pos="993"/>
          <w:tab w:val="left" w:pos="1560"/>
        </w:tabs>
        <w:suppressAutoHyphens w:val="0"/>
        <w:autoSpaceDE/>
        <w:autoSpaceDN/>
        <w:spacing w:line="216" w:lineRule="auto"/>
        <w:ind w:left="0" w:hanging="2"/>
        <w:jc w:val="both"/>
        <w:textDirection w:val="lrTb"/>
        <w:textAlignment w:val="auto"/>
        <w:outlineLvl w:val="9"/>
      </w:pPr>
      <w:r w:rsidRPr="006B76A5">
        <w:t xml:space="preserve">Оконные блоки: двухкамерный пакет ПВХ, без подоконной доски, без отделки откосов; </w:t>
      </w:r>
    </w:p>
    <w:p w:rsidR="000C46A2" w:rsidRPr="006B76A5" w:rsidRDefault="000C46A2" w:rsidP="000C46A2">
      <w:pPr>
        <w:numPr>
          <w:ilvl w:val="0"/>
          <w:numId w:val="10"/>
        </w:numPr>
        <w:tabs>
          <w:tab w:val="left" w:pos="142"/>
          <w:tab w:val="left" w:pos="851"/>
          <w:tab w:val="left" w:pos="921"/>
          <w:tab w:val="left" w:pos="993"/>
          <w:tab w:val="left" w:pos="1560"/>
        </w:tabs>
        <w:suppressAutoHyphens w:val="0"/>
        <w:autoSpaceDE/>
        <w:autoSpaceDN/>
        <w:spacing w:line="216" w:lineRule="auto"/>
        <w:ind w:left="0" w:hanging="2"/>
        <w:jc w:val="both"/>
        <w:textDirection w:val="lrTb"/>
        <w:textAlignment w:val="auto"/>
        <w:outlineLvl w:val="9"/>
      </w:pPr>
      <w:r w:rsidRPr="006B76A5">
        <w:t>Двери: входная дверь металлическая, межкомнатные двери не установлены;</w:t>
      </w:r>
    </w:p>
    <w:p w:rsidR="000C46A2" w:rsidRPr="006B76A5" w:rsidRDefault="000C46A2" w:rsidP="000C46A2">
      <w:pPr>
        <w:numPr>
          <w:ilvl w:val="0"/>
          <w:numId w:val="10"/>
        </w:numPr>
        <w:tabs>
          <w:tab w:val="left" w:pos="142"/>
          <w:tab w:val="left" w:pos="851"/>
          <w:tab w:val="left" w:pos="921"/>
          <w:tab w:val="left" w:pos="993"/>
          <w:tab w:val="left" w:pos="1560"/>
        </w:tabs>
        <w:suppressAutoHyphens w:val="0"/>
        <w:autoSpaceDE/>
        <w:autoSpaceDN/>
        <w:spacing w:line="216" w:lineRule="auto"/>
        <w:ind w:left="0" w:hanging="2"/>
        <w:jc w:val="both"/>
        <w:textDirection w:val="lrTb"/>
        <w:textAlignment w:val="auto"/>
        <w:outlineLvl w:val="9"/>
      </w:pPr>
      <w:r w:rsidRPr="006B76A5">
        <w:t xml:space="preserve">Лестница: </w:t>
      </w:r>
      <w:r w:rsidR="00AF54F6">
        <w:t>не устана</w:t>
      </w:r>
      <w:r w:rsidR="003C0334">
        <w:t>в</w:t>
      </w:r>
      <w:r w:rsidR="00AF54F6">
        <w:t>ливается</w:t>
      </w:r>
      <w:r w:rsidRPr="006B76A5">
        <w:t>;</w:t>
      </w:r>
    </w:p>
    <w:p w:rsidR="000C46A2" w:rsidRPr="006B76A5" w:rsidRDefault="000C46A2" w:rsidP="000C46A2">
      <w:pPr>
        <w:numPr>
          <w:ilvl w:val="0"/>
          <w:numId w:val="10"/>
        </w:numPr>
        <w:tabs>
          <w:tab w:val="left" w:pos="142"/>
          <w:tab w:val="left" w:pos="851"/>
          <w:tab w:val="left" w:pos="921"/>
          <w:tab w:val="left" w:pos="993"/>
          <w:tab w:val="left" w:pos="1560"/>
        </w:tabs>
        <w:suppressAutoHyphens w:val="0"/>
        <w:autoSpaceDE/>
        <w:autoSpaceDN/>
        <w:spacing w:line="216" w:lineRule="auto"/>
        <w:ind w:left="0" w:hanging="2"/>
        <w:jc w:val="both"/>
        <w:textDirection w:val="lrTb"/>
        <w:textAlignment w:val="auto"/>
        <w:outlineLvl w:val="9"/>
      </w:pPr>
      <w:r w:rsidRPr="006B76A5">
        <w:t>Концевые сантехнические приборы и оборудование, электрическая плита не устанавливаются.</w:t>
      </w:r>
    </w:p>
    <w:p w:rsidR="000C46A2" w:rsidRPr="006B76A5" w:rsidRDefault="000C46A2" w:rsidP="000C46A2">
      <w:pPr>
        <w:tabs>
          <w:tab w:val="left" w:pos="142"/>
          <w:tab w:val="left" w:pos="851"/>
          <w:tab w:val="left" w:pos="921"/>
          <w:tab w:val="left" w:pos="993"/>
          <w:tab w:val="left" w:pos="1560"/>
        </w:tabs>
        <w:spacing w:line="216" w:lineRule="auto"/>
        <w:ind w:left="0" w:hanging="2"/>
        <w:jc w:val="both"/>
      </w:pPr>
    </w:p>
    <w:p w:rsidR="000C46A2" w:rsidRPr="006B76A5" w:rsidRDefault="000C46A2" w:rsidP="000C46A2">
      <w:pPr>
        <w:spacing w:line="216" w:lineRule="auto"/>
        <w:ind w:left="0" w:hanging="2"/>
        <w:jc w:val="both"/>
      </w:pPr>
      <w:r w:rsidRPr="006B76A5">
        <w:t>Стороны пришли к соглашению, что материалы и оборудование внутренней отделки определяются Застройщиком по своему усмотрению.</w:t>
      </w:r>
    </w:p>
    <w:p w:rsidR="000C46A2" w:rsidRPr="006B76A5" w:rsidRDefault="000C46A2" w:rsidP="000C46A2">
      <w:pPr>
        <w:tabs>
          <w:tab w:val="left" w:pos="142"/>
          <w:tab w:val="left" w:pos="851"/>
          <w:tab w:val="left" w:pos="921"/>
          <w:tab w:val="left" w:pos="993"/>
          <w:tab w:val="left" w:pos="1560"/>
        </w:tabs>
        <w:spacing w:line="216" w:lineRule="auto"/>
        <w:ind w:left="0" w:hanging="2"/>
        <w:jc w:val="both"/>
      </w:pPr>
      <w:r w:rsidRPr="006B76A5">
        <w:t>Застройщик вправе производить замену применяемых материалов, изделий и конструкций в соответствии с действующими нормами СП (СНиП) на аналогичные не ухудшающие качественные характеристики материалы, изделия и конструкции</w:t>
      </w:r>
    </w:p>
    <w:p w:rsidR="00A65833" w:rsidRPr="006B76A5" w:rsidRDefault="00A65833" w:rsidP="00766888">
      <w:pPr>
        <w:tabs>
          <w:tab w:val="left" w:pos="921"/>
        </w:tabs>
        <w:ind w:left="0" w:hanging="2"/>
        <w:jc w:val="both"/>
      </w:pPr>
    </w:p>
    <w:p w:rsidR="00A65833" w:rsidRPr="006B76A5" w:rsidRDefault="00A65833" w:rsidP="00766888">
      <w:pPr>
        <w:tabs>
          <w:tab w:val="left" w:pos="921"/>
        </w:tabs>
        <w:ind w:left="0" w:hanging="2"/>
        <w:jc w:val="both"/>
        <w:rPr>
          <w:sz w:val="24"/>
          <w:szCs w:val="24"/>
        </w:rPr>
      </w:pPr>
    </w:p>
    <w:tbl>
      <w:tblPr>
        <w:tblW w:w="938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820"/>
        <w:gridCol w:w="4565"/>
      </w:tblGrid>
      <w:tr w:rsidR="00797527" w:rsidRPr="006B76A5" w:rsidTr="00576057">
        <w:trPr>
          <w:trHeight w:val="70"/>
        </w:trPr>
        <w:tc>
          <w:tcPr>
            <w:tcW w:w="4820" w:type="dxa"/>
            <w:shd w:val="clear" w:color="auto" w:fill="auto"/>
          </w:tcPr>
          <w:p w:rsidR="00797527" w:rsidRPr="006B76A5" w:rsidRDefault="00797527" w:rsidP="00766888">
            <w:pPr>
              <w:tabs>
                <w:tab w:val="left" w:pos="851"/>
                <w:tab w:val="left" w:pos="993"/>
                <w:tab w:val="left" w:pos="1276"/>
                <w:tab w:val="left" w:pos="1418"/>
              </w:tabs>
              <w:autoSpaceDE/>
              <w:autoSpaceDN/>
              <w:spacing w:line="240" w:lineRule="auto"/>
              <w:ind w:leftChars="0" w:left="2" w:hanging="2"/>
              <w:rPr>
                <w:b/>
                <w:color w:val="000000" w:themeColor="text1"/>
                <w:sz w:val="22"/>
                <w:szCs w:val="22"/>
                <w:lang w:eastAsia="ar-SA"/>
              </w:rPr>
            </w:pPr>
            <w:r w:rsidRPr="006B76A5">
              <w:rPr>
                <w:b/>
                <w:color w:val="000000" w:themeColor="text1"/>
                <w:sz w:val="22"/>
                <w:szCs w:val="22"/>
                <w:lang w:eastAsia="ar-SA"/>
              </w:rPr>
              <w:t>ПРОДАВЕЦ</w:t>
            </w:r>
          </w:p>
        </w:tc>
        <w:tc>
          <w:tcPr>
            <w:tcW w:w="4565" w:type="dxa"/>
            <w:shd w:val="clear" w:color="auto" w:fill="auto"/>
          </w:tcPr>
          <w:p w:rsidR="00797527" w:rsidRPr="006B76A5" w:rsidRDefault="00797527" w:rsidP="00766888">
            <w:pPr>
              <w:tabs>
                <w:tab w:val="left" w:pos="851"/>
                <w:tab w:val="left" w:pos="993"/>
                <w:tab w:val="left" w:pos="1276"/>
                <w:tab w:val="left" w:pos="1418"/>
              </w:tabs>
              <w:autoSpaceDE/>
              <w:autoSpaceDN/>
              <w:spacing w:line="240" w:lineRule="auto"/>
              <w:ind w:leftChars="0" w:left="2" w:hanging="2"/>
              <w:rPr>
                <w:b/>
                <w:color w:val="000000" w:themeColor="text1"/>
                <w:sz w:val="22"/>
                <w:szCs w:val="22"/>
                <w:lang w:eastAsia="ar-SA"/>
              </w:rPr>
            </w:pPr>
            <w:r w:rsidRPr="006B76A5">
              <w:rPr>
                <w:b/>
                <w:color w:val="000000" w:themeColor="text1"/>
                <w:sz w:val="22"/>
                <w:szCs w:val="22"/>
                <w:lang w:eastAsia="ar-SA"/>
              </w:rPr>
              <w:t>ПОКУПАТЕЛЬ</w:t>
            </w:r>
          </w:p>
        </w:tc>
      </w:tr>
      <w:tr w:rsidR="00797527" w:rsidRPr="006B76A5" w:rsidTr="00576057">
        <w:trPr>
          <w:trHeight w:val="563"/>
        </w:trPr>
        <w:tc>
          <w:tcPr>
            <w:tcW w:w="4820" w:type="dxa"/>
            <w:shd w:val="clear" w:color="auto" w:fill="auto"/>
          </w:tcPr>
          <w:p w:rsidR="00797527" w:rsidRPr="006B76A5" w:rsidRDefault="00797527" w:rsidP="00766888">
            <w:pPr>
              <w:tabs>
                <w:tab w:val="left" w:pos="851"/>
                <w:tab w:val="left" w:pos="993"/>
                <w:tab w:val="left" w:pos="1276"/>
                <w:tab w:val="left" w:pos="1418"/>
              </w:tabs>
              <w:autoSpaceDE/>
              <w:autoSpaceDN/>
              <w:spacing w:line="240" w:lineRule="auto"/>
              <w:ind w:leftChars="0" w:left="2" w:hanging="2"/>
              <w:jc w:val="both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  <w:r w:rsidRPr="006B76A5"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  <w:t>Генеральный директор</w:t>
            </w:r>
          </w:p>
          <w:p w:rsidR="00797527" w:rsidRPr="006B76A5" w:rsidRDefault="00797527" w:rsidP="00766888">
            <w:pPr>
              <w:tabs>
                <w:tab w:val="left" w:pos="851"/>
                <w:tab w:val="left" w:pos="993"/>
                <w:tab w:val="left" w:pos="1276"/>
                <w:tab w:val="left" w:pos="1418"/>
              </w:tabs>
              <w:autoSpaceDE/>
              <w:autoSpaceDN/>
              <w:spacing w:line="240" w:lineRule="auto"/>
              <w:ind w:leftChars="0" w:left="2" w:hanging="2"/>
              <w:jc w:val="both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  <w:r w:rsidRPr="006B76A5"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  <w:t>ООО «СЗ «Стройрегионсервис»</w:t>
            </w:r>
          </w:p>
          <w:p w:rsidR="00797527" w:rsidRPr="006B76A5" w:rsidRDefault="00797527" w:rsidP="00766888">
            <w:pPr>
              <w:tabs>
                <w:tab w:val="left" w:pos="851"/>
                <w:tab w:val="left" w:pos="993"/>
                <w:tab w:val="left" w:pos="1276"/>
                <w:tab w:val="left" w:pos="1418"/>
              </w:tabs>
              <w:autoSpaceDE/>
              <w:autoSpaceDN/>
              <w:spacing w:line="240" w:lineRule="auto"/>
              <w:ind w:leftChars="0" w:left="2" w:hanging="2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</w:p>
          <w:p w:rsidR="00797527" w:rsidRPr="006B76A5" w:rsidRDefault="00797527" w:rsidP="00766888">
            <w:pPr>
              <w:tabs>
                <w:tab w:val="left" w:pos="851"/>
                <w:tab w:val="left" w:pos="993"/>
                <w:tab w:val="left" w:pos="1276"/>
                <w:tab w:val="left" w:pos="1418"/>
              </w:tabs>
              <w:autoSpaceDE/>
              <w:autoSpaceDN/>
              <w:spacing w:line="240" w:lineRule="auto"/>
              <w:ind w:leftChars="0" w:left="2" w:hanging="2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  <w:r w:rsidRPr="006B76A5"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  <w:t xml:space="preserve">________________________В.А. </w:t>
            </w:r>
            <w:proofErr w:type="spellStart"/>
            <w:r w:rsidRPr="006B76A5"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  <w:t>Маргарян</w:t>
            </w:r>
            <w:proofErr w:type="spellEnd"/>
          </w:p>
          <w:p w:rsidR="00797527" w:rsidRPr="006B76A5" w:rsidRDefault="00797527" w:rsidP="00766888">
            <w:pPr>
              <w:tabs>
                <w:tab w:val="left" w:pos="851"/>
                <w:tab w:val="left" w:pos="993"/>
                <w:tab w:val="left" w:pos="1276"/>
                <w:tab w:val="left" w:pos="1418"/>
              </w:tabs>
              <w:autoSpaceDE/>
              <w:autoSpaceDN/>
              <w:spacing w:line="240" w:lineRule="auto"/>
              <w:ind w:leftChars="0" w:left="0" w:firstLineChars="0" w:firstLine="0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</w:p>
        </w:tc>
        <w:tc>
          <w:tcPr>
            <w:tcW w:w="4565" w:type="dxa"/>
            <w:shd w:val="clear" w:color="auto" w:fill="auto"/>
          </w:tcPr>
          <w:p w:rsidR="00797527" w:rsidRPr="006B76A5" w:rsidRDefault="00797527" w:rsidP="00766888">
            <w:pPr>
              <w:tabs>
                <w:tab w:val="left" w:pos="851"/>
                <w:tab w:val="left" w:pos="993"/>
                <w:tab w:val="left" w:pos="1276"/>
                <w:tab w:val="left" w:pos="1418"/>
              </w:tabs>
              <w:autoSpaceDE/>
              <w:autoSpaceDN/>
              <w:spacing w:line="240" w:lineRule="auto"/>
              <w:ind w:leftChars="0" w:left="2" w:hanging="2"/>
              <w:jc w:val="both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</w:p>
          <w:p w:rsidR="00797527" w:rsidRPr="006B76A5" w:rsidRDefault="00797527" w:rsidP="00766888">
            <w:pPr>
              <w:tabs>
                <w:tab w:val="left" w:pos="851"/>
                <w:tab w:val="left" w:pos="993"/>
                <w:tab w:val="left" w:pos="1276"/>
                <w:tab w:val="left" w:pos="1418"/>
              </w:tabs>
              <w:autoSpaceDE/>
              <w:autoSpaceDN/>
              <w:spacing w:line="240" w:lineRule="auto"/>
              <w:ind w:leftChars="0" w:left="2" w:hanging="2"/>
              <w:jc w:val="both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</w:p>
          <w:p w:rsidR="00C62E74" w:rsidRPr="006B76A5" w:rsidRDefault="00C62E74" w:rsidP="00C62E74">
            <w:pPr>
              <w:tabs>
                <w:tab w:val="left" w:pos="851"/>
                <w:tab w:val="left" w:pos="993"/>
                <w:tab w:val="left" w:pos="1276"/>
                <w:tab w:val="left" w:pos="1418"/>
              </w:tabs>
              <w:autoSpaceDE/>
              <w:autoSpaceDN/>
              <w:spacing w:line="240" w:lineRule="auto"/>
              <w:ind w:leftChars="0" w:left="2" w:hanging="2"/>
              <w:jc w:val="both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</w:p>
          <w:p w:rsidR="00797527" w:rsidRPr="006B76A5" w:rsidRDefault="00F5044E" w:rsidP="003C0334">
            <w:pPr>
              <w:tabs>
                <w:tab w:val="left" w:pos="851"/>
                <w:tab w:val="left" w:pos="993"/>
                <w:tab w:val="left" w:pos="1276"/>
                <w:tab w:val="left" w:pos="1418"/>
              </w:tabs>
              <w:autoSpaceDE/>
              <w:autoSpaceDN/>
              <w:spacing w:line="240" w:lineRule="auto"/>
              <w:ind w:leftChars="0" w:left="2" w:hanging="2"/>
              <w:jc w:val="both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  <w:r w:rsidRPr="006B76A5"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  <w:t xml:space="preserve">_____________________ </w:t>
            </w:r>
            <w:r w:rsidR="003C0334"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  <w:t xml:space="preserve">В.В. </w:t>
            </w:r>
            <w:proofErr w:type="spellStart"/>
            <w:r w:rsidR="003C0334"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  <w:t>Мартышев</w:t>
            </w:r>
            <w:proofErr w:type="spellEnd"/>
          </w:p>
        </w:tc>
      </w:tr>
    </w:tbl>
    <w:p w:rsidR="000C46A2" w:rsidRPr="006B76A5" w:rsidRDefault="000C46A2" w:rsidP="007668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b/>
          <w:color w:val="000000"/>
          <w:sz w:val="22"/>
          <w:szCs w:val="22"/>
        </w:rPr>
      </w:pPr>
    </w:p>
    <w:p w:rsidR="000C46A2" w:rsidRPr="006B76A5" w:rsidRDefault="000C46A2" w:rsidP="007668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b/>
          <w:color w:val="000000"/>
          <w:sz w:val="22"/>
          <w:szCs w:val="22"/>
        </w:rPr>
      </w:pPr>
    </w:p>
    <w:p w:rsidR="00C62E74" w:rsidRPr="006B76A5" w:rsidRDefault="00C62E74" w:rsidP="007668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b/>
          <w:color w:val="000000"/>
          <w:sz w:val="22"/>
          <w:szCs w:val="22"/>
        </w:rPr>
      </w:pPr>
    </w:p>
    <w:p w:rsidR="00C62E74" w:rsidRPr="006B76A5" w:rsidRDefault="00C62E74" w:rsidP="007668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b/>
          <w:color w:val="000000"/>
          <w:sz w:val="22"/>
          <w:szCs w:val="22"/>
        </w:rPr>
      </w:pPr>
    </w:p>
    <w:p w:rsidR="00C62E74" w:rsidRPr="006B76A5" w:rsidRDefault="00C62E74" w:rsidP="007668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b/>
          <w:color w:val="000000"/>
          <w:sz w:val="22"/>
          <w:szCs w:val="22"/>
        </w:rPr>
      </w:pPr>
    </w:p>
    <w:p w:rsidR="00C62E74" w:rsidRPr="006B76A5" w:rsidRDefault="00C62E74" w:rsidP="007668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b/>
          <w:color w:val="000000"/>
          <w:sz w:val="22"/>
          <w:szCs w:val="22"/>
        </w:rPr>
      </w:pPr>
    </w:p>
    <w:p w:rsidR="00DE796B" w:rsidRPr="006B76A5" w:rsidRDefault="00797527" w:rsidP="007668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22"/>
          <w:szCs w:val="22"/>
        </w:rPr>
      </w:pPr>
      <w:r w:rsidRPr="006B76A5">
        <w:rPr>
          <w:b/>
          <w:color w:val="000000"/>
          <w:sz w:val="22"/>
          <w:szCs w:val="22"/>
        </w:rPr>
        <w:lastRenderedPageBreak/>
        <w:t>Приложение № 3</w:t>
      </w:r>
    </w:p>
    <w:p w:rsidR="00DE796B" w:rsidRPr="006B76A5" w:rsidRDefault="00DE796B" w:rsidP="007668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22"/>
          <w:szCs w:val="22"/>
        </w:rPr>
      </w:pPr>
      <w:r w:rsidRPr="006B76A5">
        <w:rPr>
          <w:rFonts w:ascii="Arial" w:eastAsia="Arial" w:hAnsi="Arial" w:cs="Arial"/>
          <w:color w:val="000000"/>
          <w:sz w:val="22"/>
          <w:szCs w:val="22"/>
        </w:rPr>
        <w:t xml:space="preserve">                        </w:t>
      </w:r>
      <w:r w:rsidRPr="006B76A5">
        <w:rPr>
          <w:rFonts w:eastAsia="Arial"/>
          <w:color w:val="000000"/>
          <w:sz w:val="22"/>
          <w:szCs w:val="22"/>
        </w:rPr>
        <w:t>к Предварительному договору</w:t>
      </w:r>
    </w:p>
    <w:p w:rsidR="00DE796B" w:rsidRPr="006B76A5" w:rsidRDefault="00DE796B" w:rsidP="007668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22"/>
          <w:szCs w:val="22"/>
        </w:rPr>
      </w:pPr>
      <w:r w:rsidRPr="006B76A5">
        <w:rPr>
          <w:color w:val="000000"/>
          <w:sz w:val="22"/>
          <w:szCs w:val="22"/>
        </w:rPr>
        <w:t>купли продажи</w:t>
      </w:r>
    </w:p>
    <w:p w:rsidR="00DE796B" w:rsidRPr="006B76A5" w:rsidRDefault="00DE796B" w:rsidP="00766888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240" w:lineRule="auto"/>
        <w:ind w:left="0" w:hanging="2"/>
        <w:jc w:val="right"/>
        <w:rPr>
          <w:color w:val="000000"/>
          <w:sz w:val="22"/>
          <w:szCs w:val="22"/>
        </w:rPr>
      </w:pPr>
      <w:r w:rsidRPr="006B76A5">
        <w:rPr>
          <w:sz w:val="22"/>
          <w:szCs w:val="22"/>
        </w:rPr>
        <w:t xml:space="preserve">№ </w:t>
      </w:r>
      <w:r w:rsidR="003C0334">
        <w:rPr>
          <w:sz w:val="22"/>
          <w:szCs w:val="22"/>
        </w:rPr>
        <w:t>3</w:t>
      </w:r>
      <w:r w:rsidR="0012654B" w:rsidRPr="006B76A5">
        <w:rPr>
          <w:sz w:val="22"/>
          <w:szCs w:val="22"/>
        </w:rPr>
        <w:t>-</w:t>
      </w:r>
      <w:r w:rsidR="003C0334">
        <w:rPr>
          <w:sz w:val="22"/>
          <w:szCs w:val="22"/>
        </w:rPr>
        <w:t>1</w:t>
      </w:r>
      <w:r w:rsidR="0012654B" w:rsidRPr="006B76A5">
        <w:rPr>
          <w:sz w:val="22"/>
          <w:szCs w:val="22"/>
        </w:rPr>
        <w:t xml:space="preserve"> от </w:t>
      </w:r>
      <w:r w:rsidR="003C0334">
        <w:rPr>
          <w:sz w:val="22"/>
          <w:szCs w:val="22"/>
        </w:rPr>
        <w:t>27</w:t>
      </w:r>
      <w:r w:rsidR="0012654B" w:rsidRPr="006B76A5">
        <w:rPr>
          <w:sz w:val="22"/>
          <w:szCs w:val="22"/>
        </w:rPr>
        <w:t>.</w:t>
      </w:r>
      <w:r w:rsidR="003C0334">
        <w:rPr>
          <w:sz w:val="22"/>
          <w:szCs w:val="22"/>
        </w:rPr>
        <w:t>11</w:t>
      </w:r>
      <w:r w:rsidR="0012654B" w:rsidRPr="006B76A5">
        <w:rPr>
          <w:sz w:val="22"/>
          <w:szCs w:val="22"/>
        </w:rPr>
        <w:t>.2024 г.</w:t>
      </w:r>
    </w:p>
    <w:p w:rsidR="00DE796B" w:rsidRPr="006B76A5" w:rsidRDefault="00DE796B" w:rsidP="00766888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240" w:lineRule="auto"/>
        <w:ind w:left="0" w:hanging="2"/>
        <w:jc w:val="right"/>
        <w:rPr>
          <w:color w:val="000000"/>
          <w:sz w:val="22"/>
          <w:szCs w:val="22"/>
        </w:rPr>
      </w:pPr>
    </w:p>
    <w:p w:rsidR="00797527" w:rsidRPr="006B76A5" w:rsidRDefault="00797527" w:rsidP="00766888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240" w:lineRule="auto"/>
        <w:ind w:left="0" w:hanging="2"/>
        <w:jc w:val="right"/>
        <w:rPr>
          <w:color w:val="000000"/>
          <w:sz w:val="22"/>
          <w:szCs w:val="22"/>
        </w:rPr>
      </w:pPr>
    </w:p>
    <w:p w:rsidR="00797527" w:rsidRPr="006B76A5" w:rsidRDefault="00797527" w:rsidP="00766888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240" w:lineRule="auto"/>
        <w:ind w:left="0" w:hanging="2"/>
        <w:jc w:val="center"/>
        <w:rPr>
          <w:b/>
          <w:color w:val="000000"/>
          <w:sz w:val="22"/>
          <w:szCs w:val="22"/>
        </w:rPr>
      </w:pPr>
      <w:r w:rsidRPr="006B76A5">
        <w:rPr>
          <w:b/>
          <w:color w:val="000000"/>
          <w:sz w:val="22"/>
          <w:szCs w:val="22"/>
        </w:rPr>
        <w:t>Поэтажный план автономного жилого блока</w:t>
      </w:r>
    </w:p>
    <w:p w:rsidR="00797527" w:rsidRPr="006B76A5" w:rsidRDefault="00797527" w:rsidP="00766888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240" w:lineRule="auto"/>
        <w:ind w:left="0" w:hanging="2"/>
        <w:jc w:val="right"/>
        <w:rPr>
          <w:color w:val="000000"/>
          <w:sz w:val="22"/>
          <w:szCs w:val="22"/>
        </w:rPr>
      </w:pPr>
    </w:p>
    <w:p w:rsidR="00797527" w:rsidRPr="006B76A5" w:rsidRDefault="00797527" w:rsidP="00766888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240" w:lineRule="auto"/>
        <w:ind w:left="0" w:hanging="2"/>
        <w:jc w:val="right"/>
        <w:rPr>
          <w:color w:val="000000"/>
          <w:sz w:val="22"/>
          <w:szCs w:val="22"/>
        </w:rPr>
      </w:pPr>
    </w:p>
    <w:p w:rsidR="00797527" w:rsidRPr="006B76A5" w:rsidRDefault="003C0334" w:rsidP="00C31482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bookmarkStart w:id="0" w:name="_GoBack"/>
      <w:r>
        <w:rPr>
          <w:noProof/>
          <w:color w:val="000000"/>
          <w:sz w:val="22"/>
          <w:szCs w:val="22"/>
        </w:rPr>
        <w:drawing>
          <wp:inline distT="0" distB="0" distL="0" distR="0">
            <wp:extent cx="3781425" cy="5229782"/>
            <wp:effectExtent l="0" t="0" r="0" b="9525"/>
            <wp:docPr id="2" name="Рисунок 2" descr="C:\Users\Алексей\Downloads\2024-11-22_12-33-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ксей\Downloads\2024-11-22_12-33-1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2767" cy="5231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97527" w:rsidRPr="006B76A5" w:rsidRDefault="00797527" w:rsidP="00766888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240" w:lineRule="auto"/>
        <w:ind w:left="0" w:hanging="2"/>
        <w:jc w:val="right"/>
        <w:rPr>
          <w:color w:val="000000"/>
          <w:sz w:val="22"/>
          <w:szCs w:val="22"/>
        </w:rPr>
      </w:pPr>
    </w:p>
    <w:p w:rsidR="00797527" w:rsidRPr="006B76A5" w:rsidRDefault="00797527" w:rsidP="00766888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240" w:lineRule="auto"/>
        <w:ind w:left="0" w:hanging="2"/>
        <w:jc w:val="right"/>
        <w:rPr>
          <w:color w:val="000000"/>
          <w:sz w:val="22"/>
          <w:szCs w:val="22"/>
        </w:rPr>
      </w:pPr>
    </w:p>
    <w:p w:rsidR="00797527" w:rsidRPr="006B76A5" w:rsidRDefault="00797527" w:rsidP="00766888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240" w:lineRule="auto"/>
        <w:ind w:left="0" w:hanging="2"/>
        <w:jc w:val="right"/>
        <w:rPr>
          <w:color w:val="000000"/>
          <w:sz w:val="22"/>
          <w:szCs w:val="22"/>
        </w:rPr>
      </w:pPr>
    </w:p>
    <w:p w:rsidR="00797527" w:rsidRPr="006B76A5" w:rsidRDefault="00797527" w:rsidP="00766888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240" w:lineRule="auto"/>
        <w:ind w:left="0" w:hanging="2"/>
        <w:jc w:val="right"/>
        <w:rPr>
          <w:color w:val="000000"/>
          <w:sz w:val="22"/>
          <w:szCs w:val="22"/>
        </w:rPr>
      </w:pPr>
    </w:p>
    <w:tbl>
      <w:tblPr>
        <w:tblW w:w="938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820"/>
        <w:gridCol w:w="4565"/>
      </w:tblGrid>
      <w:tr w:rsidR="00797527" w:rsidRPr="006B76A5" w:rsidTr="00576057">
        <w:trPr>
          <w:trHeight w:val="70"/>
        </w:trPr>
        <w:tc>
          <w:tcPr>
            <w:tcW w:w="4820" w:type="dxa"/>
            <w:shd w:val="clear" w:color="auto" w:fill="auto"/>
          </w:tcPr>
          <w:p w:rsidR="00797527" w:rsidRPr="006B76A5" w:rsidRDefault="00797527" w:rsidP="00766888">
            <w:pPr>
              <w:tabs>
                <w:tab w:val="left" w:pos="851"/>
                <w:tab w:val="left" w:pos="993"/>
                <w:tab w:val="left" w:pos="1276"/>
                <w:tab w:val="left" w:pos="1418"/>
              </w:tabs>
              <w:autoSpaceDE/>
              <w:autoSpaceDN/>
              <w:spacing w:line="240" w:lineRule="auto"/>
              <w:ind w:leftChars="0" w:left="2" w:hanging="2"/>
              <w:rPr>
                <w:b/>
                <w:color w:val="000000" w:themeColor="text1"/>
                <w:sz w:val="22"/>
                <w:szCs w:val="22"/>
                <w:lang w:eastAsia="ar-SA"/>
              </w:rPr>
            </w:pPr>
            <w:r w:rsidRPr="006B76A5">
              <w:rPr>
                <w:b/>
                <w:color w:val="000000" w:themeColor="text1"/>
                <w:sz w:val="22"/>
                <w:szCs w:val="22"/>
                <w:lang w:eastAsia="ar-SA"/>
              </w:rPr>
              <w:t>ПРОДАВЕЦ</w:t>
            </w:r>
          </w:p>
        </w:tc>
        <w:tc>
          <w:tcPr>
            <w:tcW w:w="4565" w:type="dxa"/>
            <w:shd w:val="clear" w:color="auto" w:fill="auto"/>
          </w:tcPr>
          <w:p w:rsidR="00797527" w:rsidRPr="006B76A5" w:rsidRDefault="00797527" w:rsidP="00766888">
            <w:pPr>
              <w:tabs>
                <w:tab w:val="left" w:pos="851"/>
                <w:tab w:val="left" w:pos="993"/>
                <w:tab w:val="left" w:pos="1276"/>
                <w:tab w:val="left" w:pos="1418"/>
              </w:tabs>
              <w:autoSpaceDE/>
              <w:autoSpaceDN/>
              <w:spacing w:line="240" w:lineRule="auto"/>
              <w:ind w:leftChars="0" w:left="2" w:hanging="2"/>
              <w:rPr>
                <w:b/>
                <w:color w:val="000000" w:themeColor="text1"/>
                <w:sz w:val="22"/>
                <w:szCs w:val="22"/>
                <w:lang w:eastAsia="ar-SA"/>
              </w:rPr>
            </w:pPr>
            <w:r w:rsidRPr="006B76A5">
              <w:rPr>
                <w:b/>
                <w:color w:val="000000" w:themeColor="text1"/>
                <w:sz w:val="22"/>
                <w:szCs w:val="22"/>
                <w:lang w:eastAsia="ar-SA"/>
              </w:rPr>
              <w:t>ПОКУПАТЕЛЬ</w:t>
            </w:r>
          </w:p>
        </w:tc>
      </w:tr>
      <w:tr w:rsidR="00797527" w:rsidRPr="00F161C8" w:rsidTr="00576057">
        <w:trPr>
          <w:trHeight w:val="563"/>
        </w:trPr>
        <w:tc>
          <w:tcPr>
            <w:tcW w:w="4820" w:type="dxa"/>
            <w:shd w:val="clear" w:color="auto" w:fill="auto"/>
          </w:tcPr>
          <w:p w:rsidR="00797527" w:rsidRPr="006B76A5" w:rsidRDefault="00797527" w:rsidP="00766888">
            <w:pPr>
              <w:tabs>
                <w:tab w:val="left" w:pos="851"/>
                <w:tab w:val="left" w:pos="993"/>
                <w:tab w:val="left" w:pos="1276"/>
                <w:tab w:val="left" w:pos="1418"/>
              </w:tabs>
              <w:autoSpaceDE/>
              <w:autoSpaceDN/>
              <w:spacing w:line="240" w:lineRule="auto"/>
              <w:ind w:leftChars="0" w:left="2" w:hanging="2"/>
              <w:jc w:val="both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  <w:r w:rsidRPr="006B76A5"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  <w:t>Генеральный директор</w:t>
            </w:r>
          </w:p>
          <w:p w:rsidR="00797527" w:rsidRPr="006B76A5" w:rsidRDefault="00797527" w:rsidP="00766888">
            <w:pPr>
              <w:tabs>
                <w:tab w:val="left" w:pos="851"/>
                <w:tab w:val="left" w:pos="993"/>
                <w:tab w:val="left" w:pos="1276"/>
                <w:tab w:val="left" w:pos="1418"/>
              </w:tabs>
              <w:autoSpaceDE/>
              <w:autoSpaceDN/>
              <w:spacing w:line="240" w:lineRule="auto"/>
              <w:ind w:leftChars="0" w:left="2" w:hanging="2"/>
              <w:jc w:val="both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  <w:r w:rsidRPr="006B76A5"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  <w:t>ООО «СЗ «Стройрегионсервис»</w:t>
            </w:r>
          </w:p>
          <w:p w:rsidR="00797527" w:rsidRPr="006B76A5" w:rsidRDefault="00797527" w:rsidP="00766888">
            <w:pPr>
              <w:tabs>
                <w:tab w:val="left" w:pos="851"/>
                <w:tab w:val="left" w:pos="993"/>
                <w:tab w:val="left" w:pos="1276"/>
                <w:tab w:val="left" w:pos="1418"/>
              </w:tabs>
              <w:autoSpaceDE/>
              <w:autoSpaceDN/>
              <w:spacing w:line="240" w:lineRule="auto"/>
              <w:ind w:leftChars="0" w:left="2" w:hanging="2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</w:p>
          <w:p w:rsidR="00797527" w:rsidRPr="006B76A5" w:rsidRDefault="00797527" w:rsidP="00766888">
            <w:pPr>
              <w:tabs>
                <w:tab w:val="left" w:pos="851"/>
                <w:tab w:val="left" w:pos="993"/>
                <w:tab w:val="left" w:pos="1276"/>
                <w:tab w:val="left" w:pos="1418"/>
              </w:tabs>
              <w:autoSpaceDE/>
              <w:autoSpaceDN/>
              <w:spacing w:line="240" w:lineRule="auto"/>
              <w:ind w:leftChars="0" w:left="2" w:hanging="2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  <w:r w:rsidRPr="006B76A5"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  <w:t xml:space="preserve">________________________В.А. </w:t>
            </w:r>
            <w:proofErr w:type="spellStart"/>
            <w:r w:rsidRPr="006B76A5"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  <w:t>Маргарян</w:t>
            </w:r>
            <w:proofErr w:type="spellEnd"/>
          </w:p>
          <w:p w:rsidR="00797527" w:rsidRPr="006B76A5" w:rsidRDefault="00797527" w:rsidP="00766888">
            <w:pPr>
              <w:tabs>
                <w:tab w:val="left" w:pos="851"/>
                <w:tab w:val="left" w:pos="993"/>
                <w:tab w:val="left" w:pos="1276"/>
                <w:tab w:val="left" w:pos="1418"/>
              </w:tabs>
              <w:autoSpaceDE/>
              <w:autoSpaceDN/>
              <w:spacing w:line="240" w:lineRule="auto"/>
              <w:ind w:leftChars="0" w:left="0" w:firstLineChars="0" w:firstLine="0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</w:p>
        </w:tc>
        <w:tc>
          <w:tcPr>
            <w:tcW w:w="4565" w:type="dxa"/>
            <w:shd w:val="clear" w:color="auto" w:fill="auto"/>
          </w:tcPr>
          <w:p w:rsidR="00797527" w:rsidRPr="006B76A5" w:rsidRDefault="00797527" w:rsidP="00766888">
            <w:pPr>
              <w:tabs>
                <w:tab w:val="left" w:pos="851"/>
                <w:tab w:val="left" w:pos="993"/>
                <w:tab w:val="left" w:pos="1276"/>
                <w:tab w:val="left" w:pos="1418"/>
              </w:tabs>
              <w:autoSpaceDE/>
              <w:autoSpaceDN/>
              <w:spacing w:line="240" w:lineRule="auto"/>
              <w:ind w:leftChars="0" w:left="2" w:hanging="2"/>
              <w:jc w:val="both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</w:p>
          <w:p w:rsidR="00797527" w:rsidRPr="006B76A5" w:rsidRDefault="00797527" w:rsidP="00766888">
            <w:pPr>
              <w:tabs>
                <w:tab w:val="left" w:pos="851"/>
                <w:tab w:val="left" w:pos="993"/>
                <w:tab w:val="left" w:pos="1276"/>
                <w:tab w:val="left" w:pos="1418"/>
              </w:tabs>
              <w:autoSpaceDE/>
              <w:autoSpaceDN/>
              <w:spacing w:line="240" w:lineRule="auto"/>
              <w:ind w:leftChars="0" w:left="2" w:hanging="2"/>
              <w:jc w:val="both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</w:p>
          <w:p w:rsidR="009738A0" w:rsidRPr="006B76A5" w:rsidRDefault="009738A0" w:rsidP="00F5044E">
            <w:pPr>
              <w:tabs>
                <w:tab w:val="left" w:pos="851"/>
                <w:tab w:val="left" w:pos="993"/>
                <w:tab w:val="left" w:pos="1276"/>
                <w:tab w:val="left" w:pos="1418"/>
              </w:tabs>
              <w:autoSpaceDE/>
              <w:autoSpaceDN/>
              <w:spacing w:line="240" w:lineRule="auto"/>
              <w:ind w:leftChars="0" w:left="2" w:hanging="2"/>
              <w:jc w:val="both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</w:p>
          <w:p w:rsidR="00797527" w:rsidRPr="00F161C8" w:rsidRDefault="00F5044E" w:rsidP="003C0334">
            <w:pPr>
              <w:tabs>
                <w:tab w:val="left" w:pos="851"/>
                <w:tab w:val="left" w:pos="993"/>
                <w:tab w:val="left" w:pos="1276"/>
                <w:tab w:val="left" w:pos="1418"/>
              </w:tabs>
              <w:autoSpaceDE/>
              <w:autoSpaceDN/>
              <w:spacing w:line="240" w:lineRule="auto"/>
              <w:ind w:leftChars="0" w:left="2" w:hanging="2"/>
              <w:jc w:val="both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  <w:r w:rsidRPr="006B76A5"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  <w:t xml:space="preserve">_____________________ </w:t>
            </w:r>
            <w:r w:rsidR="003C0334"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  <w:t xml:space="preserve">В.В. </w:t>
            </w:r>
            <w:proofErr w:type="spellStart"/>
            <w:r w:rsidR="003C0334"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  <w:t>Мартышев</w:t>
            </w:r>
            <w:proofErr w:type="spellEnd"/>
          </w:p>
        </w:tc>
      </w:tr>
    </w:tbl>
    <w:p w:rsidR="00797527" w:rsidRDefault="00797527" w:rsidP="00766888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240" w:lineRule="auto"/>
        <w:ind w:left="0" w:hanging="2"/>
        <w:jc w:val="right"/>
        <w:rPr>
          <w:color w:val="000000"/>
          <w:sz w:val="22"/>
          <w:szCs w:val="22"/>
        </w:rPr>
      </w:pPr>
    </w:p>
    <w:p w:rsidR="004B3489" w:rsidRDefault="004B3489" w:rsidP="007668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</w:rPr>
      </w:pPr>
    </w:p>
    <w:sectPr w:rsidR="004B3489" w:rsidSect="003C0334">
      <w:footerReference w:type="default" r:id="rId12"/>
      <w:pgSz w:w="11907" w:h="16840"/>
      <w:pgMar w:top="1134" w:right="851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458" w:rsidRDefault="00244458">
      <w:pPr>
        <w:spacing w:line="240" w:lineRule="auto"/>
        <w:ind w:left="0" w:hanging="2"/>
      </w:pPr>
      <w:r>
        <w:separator/>
      </w:r>
    </w:p>
  </w:endnote>
  <w:endnote w:type="continuationSeparator" w:id="0">
    <w:p w:rsidR="00244458" w:rsidRDefault="0024445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489" w:rsidRDefault="00723D3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C0334">
      <w:rPr>
        <w:noProof/>
        <w:color w:val="000000"/>
      </w:rPr>
      <w:t>8</w:t>
    </w:r>
    <w:r>
      <w:rPr>
        <w:color w:val="000000"/>
      </w:rPr>
      <w:fldChar w:fldCharType="end"/>
    </w:r>
  </w:p>
  <w:p w:rsidR="004B3489" w:rsidRDefault="004B348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458" w:rsidRDefault="00244458">
      <w:pPr>
        <w:spacing w:line="240" w:lineRule="auto"/>
        <w:ind w:left="0" w:hanging="2"/>
      </w:pPr>
      <w:r>
        <w:separator/>
      </w:r>
    </w:p>
  </w:footnote>
  <w:footnote w:type="continuationSeparator" w:id="0">
    <w:p w:rsidR="00244458" w:rsidRDefault="00244458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F31DC"/>
    <w:multiLevelType w:val="hybridMultilevel"/>
    <w:tmpl w:val="29B0A9B8"/>
    <w:lvl w:ilvl="0" w:tplc="99A27444">
      <w:start w:val="1"/>
      <w:numFmt w:val="bullet"/>
      <w:lvlText w:val="-"/>
      <w:lvlJc w:val="left"/>
      <w:pPr>
        <w:ind w:left="71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0D0D6D28"/>
    <w:multiLevelType w:val="hybridMultilevel"/>
    <w:tmpl w:val="AC6C5E5E"/>
    <w:lvl w:ilvl="0" w:tplc="99A27444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3955FE7"/>
    <w:multiLevelType w:val="hybridMultilevel"/>
    <w:tmpl w:val="E9D087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C2C7DD9"/>
    <w:multiLevelType w:val="hybridMultilevel"/>
    <w:tmpl w:val="A69051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D4E798E"/>
    <w:multiLevelType w:val="hybridMultilevel"/>
    <w:tmpl w:val="371EF02A"/>
    <w:lvl w:ilvl="0" w:tplc="99A27444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69A7FD2"/>
    <w:multiLevelType w:val="hybridMultilevel"/>
    <w:tmpl w:val="C2B2A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A51154"/>
    <w:multiLevelType w:val="hybridMultilevel"/>
    <w:tmpl w:val="F1084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D17CEF"/>
    <w:multiLevelType w:val="multilevel"/>
    <w:tmpl w:val="71DC7A2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62E4500"/>
    <w:multiLevelType w:val="multilevel"/>
    <w:tmpl w:val="83B6497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EE2353E"/>
    <w:multiLevelType w:val="hybridMultilevel"/>
    <w:tmpl w:val="D1B0F3AA"/>
    <w:lvl w:ilvl="0" w:tplc="99A2744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3EC7437"/>
    <w:multiLevelType w:val="hybridMultilevel"/>
    <w:tmpl w:val="45D8E6B6"/>
    <w:lvl w:ilvl="0" w:tplc="99A27444">
      <w:start w:val="1"/>
      <w:numFmt w:val="bullet"/>
      <w:lvlText w:val="-"/>
      <w:lvlJc w:val="left"/>
      <w:pPr>
        <w:ind w:left="71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2"/>
  </w:num>
  <w:num w:numId="5">
    <w:abstractNumId w:val="3"/>
  </w:num>
  <w:num w:numId="6">
    <w:abstractNumId w:val="0"/>
  </w:num>
  <w:num w:numId="7">
    <w:abstractNumId w:val="10"/>
  </w:num>
  <w:num w:numId="8">
    <w:abstractNumId w:val="4"/>
  </w:num>
  <w:num w:numId="9">
    <w:abstractNumId w:val="1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489"/>
    <w:rsid w:val="000174AA"/>
    <w:rsid w:val="000323C1"/>
    <w:rsid w:val="00034351"/>
    <w:rsid w:val="00036393"/>
    <w:rsid w:val="0004217A"/>
    <w:rsid w:val="00082D43"/>
    <w:rsid w:val="00094856"/>
    <w:rsid w:val="000965D4"/>
    <w:rsid w:val="00096A13"/>
    <w:rsid w:val="000A02AC"/>
    <w:rsid w:val="000A4CC2"/>
    <w:rsid w:val="000A4DB8"/>
    <w:rsid w:val="000A59B7"/>
    <w:rsid w:val="000B43F3"/>
    <w:rsid w:val="000B774F"/>
    <w:rsid w:val="000C3F7F"/>
    <w:rsid w:val="000C46A2"/>
    <w:rsid w:val="000D0FF3"/>
    <w:rsid w:val="000D50CC"/>
    <w:rsid w:val="000E0E79"/>
    <w:rsid w:val="000E2009"/>
    <w:rsid w:val="000E7475"/>
    <w:rsid w:val="00100B7B"/>
    <w:rsid w:val="00100DD4"/>
    <w:rsid w:val="00122202"/>
    <w:rsid w:val="001251EA"/>
    <w:rsid w:val="0012654B"/>
    <w:rsid w:val="00130335"/>
    <w:rsid w:val="00132F57"/>
    <w:rsid w:val="00141989"/>
    <w:rsid w:val="00142E9C"/>
    <w:rsid w:val="0014772F"/>
    <w:rsid w:val="00160104"/>
    <w:rsid w:val="0016742B"/>
    <w:rsid w:val="00181F00"/>
    <w:rsid w:val="001874CC"/>
    <w:rsid w:val="001909ED"/>
    <w:rsid w:val="001D5959"/>
    <w:rsid w:val="001E3575"/>
    <w:rsid w:val="001F7BE5"/>
    <w:rsid w:val="001F7D02"/>
    <w:rsid w:val="00211E3F"/>
    <w:rsid w:val="00213A92"/>
    <w:rsid w:val="00244458"/>
    <w:rsid w:val="002516EC"/>
    <w:rsid w:val="00252780"/>
    <w:rsid w:val="00271B2D"/>
    <w:rsid w:val="00276EF8"/>
    <w:rsid w:val="00295B47"/>
    <w:rsid w:val="00297CA2"/>
    <w:rsid w:val="002B50CE"/>
    <w:rsid w:val="002B6411"/>
    <w:rsid w:val="002C3D51"/>
    <w:rsid w:val="002D77BB"/>
    <w:rsid w:val="00303584"/>
    <w:rsid w:val="00305E8F"/>
    <w:rsid w:val="00310707"/>
    <w:rsid w:val="003339C6"/>
    <w:rsid w:val="00333BC1"/>
    <w:rsid w:val="0034542A"/>
    <w:rsid w:val="00345D06"/>
    <w:rsid w:val="00347426"/>
    <w:rsid w:val="0035544B"/>
    <w:rsid w:val="00355E65"/>
    <w:rsid w:val="00362502"/>
    <w:rsid w:val="00363B56"/>
    <w:rsid w:val="00363E36"/>
    <w:rsid w:val="003748EC"/>
    <w:rsid w:val="00374A8F"/>
    <w:rsid w:val="003A1C33"/>
    <w:rsid w:val="003B15FB"/>
    <w:rsid w:val="003C0334"/>
    <w:rsid w:val="003C1866"/>
    <w:rsid w:val="003C1DED"/>
    <w:rsid w:val="003C3F41"/>
    <w:rsid w:val="004013F9"/>
    <w:rsid w:val="00406612"/>
    <w:rsid w:val="004132B8"/>
    <w:rsid w:val="00414079"/>
    <w:rsid w:val="00415835"/>
    <w:rsid w:val="004722B9"/>
    <w:rsid w:val="004A0E1E"/>
    <w:rsid w:val="004A58AC"/>
    <w:rsid w:val="004B3489"/>
    <w:rsid w:val="004B5A67"/>
    <w:rsid w:val="004C67BF"/>
    <w:rsid w:val="004D3CA2"/>
    <w:rsid w:val="004E768B"/>
    <w:rsid w:val="004E7FDC"/>
    <w:rsid w:val="00503D18"/>
    <w:rsid w:val="00504E98"/>
    <w:rsid w:val="00517038"/>
    <w:rsid w:val="005347A6"/>
    <w:rsid w:val="00542789"/>
    <w:rsid w:val="00546A9A"/>
    <w:rsid w:val="00555EB6"/>
    <w:rsid w:val="00556A9D"/>
    <w:rsid w:val="005716C7"/>
    <w:rsid w:val="00587681"/>
    <w:rsid w:val="005A7A3F"/>
    <w:rsid w:val="005B2E53"/>
    <w:rsid w:val="005B58FE"/>
    <w:rsid w:val="005B7006"/>
    <w:rsid w:val="005C0B2E"/>
    <w:rsid w:val="005E5C13"/>
    <w:rsid w:val="005F564C"/>
    <w:rsid w:val="0061745A"/>
    <w:rsid w:val="006174C5"/>
    <w:rsid w:val="00626587"/>
    <w:rsid w:val="00631A40"/>
    <w:rsid w:val="006766A6"/>
    <w:rsid w:val="006854A9"/>
    <w:rsid w:val="006A0ABE"/>
    <w:rsid w:val="006A6651"/>
    <w:rsid w:val="006B76A5"/>
    <w:rsid w:val="006B7D12"/>
    <w:rsid w:val="006C7268"/>
    <w:rsid w:val="006D09B3"/>
    <w:rsid w:val="006E2EEB"/>
    <w:rsid w:val="006F3E54"/>
    <w:rsid w:val="007009B2"/>
    <w:rsid w:val="007019B1"/>
    <w:rsid w:val="00712510"/>
    <w:rsid w:val="00723D33"/>
    <w:rsid w:val="0072413C"/>
    <w:rsid w:val="00724B5E"/>
    <w:rsid w:val="00725B6C"/>
    <w:rsid w:val="00733178"/>
    <w:rsid w:val="0073759F"/>
    <w:rsid w:val="00753663"/>
    <w:rsid w:val="00766888"/>
    <w:rsid w:val="00786211"/>
    <w:rsid w:val="00792CC1"/>
    <w:rsid w:val="00792E4A"/>
    <w:rsid w:val="00797527"/>
    <w:rsid w:val="00797FBA"/>
    <w:rsid w:val="007B395B"/>
    <w:rsid w:val="007C2CCB"/>
    <w:rsid w:val="007D5E91"/>
    <w:rsid w:val="007E3B74"/>
    <w:rsid w:val="007F6B82"/>
    <w:rsid w:val="008123ED"/>
    <w:rsid w:val="00817A7A"/>
    <w:rsid w:val="008267D5"/>
    <w:rsid w:val="008308D1"/>
    <w:rsid w:val="008331B3"/>
    <w:rsid w:val="00845FDD"/>
    <w:rsid w:val="00860575"/>
    <w:rsid w:val="00862BE9"/>
    <w:rsid w:val="00871182"/>
    <w:rsid w:val="00875748"/>
    <w:rsid w:val="008773B4"/>
    <w:rsid w:val="0089763B"/>
    <w:rsid w:val="00897EC6"/>
    <w:rsid w:val="008A2902"/>
    <w:rsid w:val="008A734D"/>
    <w:rsid w:val="008B1E21"/>
    <w:rsid w:val="008B4D8F"/>
    <w:rsid w:val="008F5C8B"/>
    <w:rsid w:val="0090309B"/>
    <w:rsid w:val="00904D62"/>
    <w:rsid w:val="0091645E"/>
    <w:rsid w:val="00951ED8"/>
    <w:rsid w:val="0095472D"/>
    <w:rsid w:val="009642AB"/>
    <w:rsid w:val="009738A0"/>
    <w:rsid w:val="00990284"/>
    <w:rsid w:val="009A2F9A"/>
    <w:rsid w:val="009C6706"/>
    <w:rsid w:val="009D5AD9"/>
    <w:rsid w:val="009E0261"/>
    <w:rsid w:val="009E0A72"/>
    <w:rsid w:val="00A02D7A"/>
    <w:rsid w:val="00A43D66"/>
    <w:rsid w:val="00A553EE"/>
    <w:rsid w:val="00A65833"/>
    <w:rsid w:val="00A668E9"/>
    <w:rsid w:val="00A708B7"/>
    <w:rsid w:val="00A933ED"/>
    <w:rsid w:val="00A96C12"/>
    <w:rsid w:val="00AA3AC4"/>
    <w:rsid w:val="00AA4019"/>
    <w:rsid w:val="00AB1D61"/>
    <w:rsid w:val="00AC2121"/>
    <w:rsid w:val="00AE0820"/>
    <w:rsid w:val="00AF54F6"/>
    <w:rsid w:val="00B117D7"/>
    <w:rsid w:val="00B135D0"/>
    <w:rsid w:val="00B17DED"/>
    <w:rsid w:val="00B409D5"/>
    <w:rsid w:val="00B40D77"/>
    <w:rsid w:val="00B42F9D"/>
    <w:rsid w:val="00B432EB"/>
    <w:rsid w:val="00B46B35"/>
    <w:rsid w:val="00B61EE5"/>
    <w:rsid w:val="00B94705"/>
    <w:rsid w:val="00BB6621"/>
    <w:rsid w:val="00BC1968"/>
    <w:rsid w:val="00BC71B6"/>
    <w:rsid w:val="00BD7662"/>
    <w:rsid w:val="00BE76B7"/>
    <w:rsid w:val="00C31482"/>
    <w:rsid w:val="00C352DD"/>
    <w:rsid w:val="00C41DD7"/>
    <w:rsid w:val="00C441D5"/>
    <w:rsid w:val="00C55A4A"/>
    <w:rsid w:val="00C62E74"/>
    <w:rsid w:val="00C65E0F"/>
    <w:rsid w:val="00C70462"/>
    <w:rsid w:val="00C719D0"/>
    <w:rsid w:val="00C851F1"/>
    <w:rsid w:val="00C85C9A"/>
    <w:rsid w:val="00C85D9D"/>
    <w:rsid w:val="00C86731"/>
    <w:rsid w:val="00CB0F10"/>
    <w:rsid w:val="00CB438B"/>
    <w:rsid w:val="00CB7383"/>
    <w:rsid w:val="00CC0189"/>
    <w:rsid w:val="00CF25AD"/>
    <w:rsid w:val="00CF5D74"/>
    <w:rsid w:val="00D12589"/>
    <w:rsid w:val="00D4411A"/>
    <w:rsid w:val="00D635B1"/>
    <w:rsid w:val="00D676A7"/>
    <w:rsid w:val="00D82A07"/>
    <w:rsid w:val="00D87B9C"/>
    <w:rsid w:val="00D91CDF"/>
    <w:rsid w:val="00D93C50"/>
    <w:rsid w:val="00D9550C"/>
    <w:rsid w:val="00DB56E0"/>
    <w:rsid w:val="00DC0FB3"/>
    <w:rsid w:val="00DE6847"/>
    <w:rsid w:val="00DE7876"/>
    <w:rsid w:val="00DE796B"/>
    <w:rsid w:val="00DF0148"/>
    <w:rsid w:val="00DF041B"/>
    <w:rsid w:val="00DF5018"/>
    <w:rsid w:val="00DF574C"/>
    <w:rsid w:val="00E03203"/>
    <w:rsid w:val="00E03C80"/>
    <w:rsid w:val="00E12326"/>
    <w:rsid w:val="00E14550"/>
    <w:rsid w:val="00E21976"/>
    <w:rsid w:val="00E46413"/>
    <w:rsid w:val="00E47DA6"/>
    <w:rsid w:val="00E8369B"/>
    <w:rsid w:val="00E95F8B"/>
    <w:rsid w:val="00EB5D6B"/>
    <w:rsid w:val="00EC176B"/>
    <w:rsid w:val="00EC1C93"/>
    <w:rsid w:val="00EC503F"/>
    <w:rsid w:val="00ED61C7"/>
    <w:rsid w:val="00EE42A1"/>
    <w:rsid w:val="00EE4C8D"/>
    <w:rsid w:val="00EF422D"/>
    <w:rsid w:val="00EF642F"/>
    <w:rsid w:val="00F02E12"/>
    <w:rsid w:val="00F11979"/>
    <w:rsid w:val="00F17E51"/>
    <w:rsid w:val="00F407DE"/>
    <w:rsid w:val="00F43BA3"/>
    <w:rsid w:val="00F5044E"/>
    <w:rsid w:val="00F9273F"/>
    <w:rsid w:val="00F94DEE"/>
    <w:rsid w:val="00F978B1"/>
    <w:rsid w:val="00FA46A7"/>
    <w:rsid w:val="00FB5A43"/>
    <w:rsid w:val="00FF1D09"/>
    <w:rsid w:val="00FF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053F9"/>
  <w15:docId w15:val="{1B60A3F8-E4FA-4E9D-936C-67836A9AB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Основной шрифт"/>
    <w:rPr>
      <w:w w:val="100"/>
      <w:position w:val="-1"/>
      <w:effect w:val="none"/>
      <w:vertAlign w:val="baseline"/>
      <w:cs w:val="0"/>
      <w:em w:val="none"/>
    </w:rPr>
  </w:style>
  <w:style w:type="paragraph" w:customStyle="1" w:styleId="ConsNormal">
    <w:name w:val="ConsNormal"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</w:rPr>
  </w:style>
  <w:style w:type="paragraph" w:customStyle="1" w:styleId="ConsNonformat">
    <w:name w:val="ConsNonformat"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 New" w:hAnsi="Courier New" w:cs="Courier New"/>
      <w:position w:val="-1"/>
    </w:rPr>
  </w:style>
  <w:style w:type="paragraph" w:customStyle="1" w:styleId="ConsTitle">
    <w:name w:val="ConsTitle"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b/>
      <w:bCs/>
      <w:position w:val="-1"/>
      <w:sz w:val="16"/>
      <w:szCs w:val="16"/>
    </w:rPr>
  </w:style>
  <w:style w:type="paragraph" w:customStyle="1" w:styleId="ConsCell">
    <w:name w:val="ConsCell"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</w:rPr>
  </w:style>
  <w:style w:type="paragraph" w:styleId="a5">
    <w:name w:val="Body Text"/>
    <w:basedOn w:val="a"/>
    <w:pPr>
      <w:widowControl w:val="0"/>
      <w:jc w:val="both"/>
    </w:pPr>
    <w:rPr>
      <w:kern w:val="2"/>
      <w:sz w:val="24"/>
      <w:szCs w:val="24"/>
      <w:lang w:val="en-US"/>
    </w:rPr>
  </w:style>
  <w:style w:type="paragraph" w:styleId="a6">
    <w:name w:val="Body Text Indent"/>
    <w:basedOn w:val="a"/>
    <w:pPr>
      <w:widowControl w:val="0"/>
      <w:adjustRightInd w:val="0"/>
      <w:spacing w:after="120"/>
      <w:ind w:left="283"/>
    </w:pPr>
  </w:style>
  <w:style w:type="character" w:customStyle="1" w:styleId="a7">
    <w:name w:val="Основной текст с отступом Знак"/>
    <w:rPr>
      <w:w w:val="100"/>
      <w:position w:val="-1"/>
      <w:effect w:val="none"/>
      <w:vertAlign w:val="baseline"/>
      <w:cs w:val="0"/>
      <w:em w:val="none"/>
      <w:lang w:val="ru-RU" w:eastAsia="ru-RU" w:bidi="ar-SA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western">
    <w:name w:val="western"/>
    <w:basedOn w:val="a"/>
    <w:rsid w:val="004B5A67"/>
    <w:pPr>
      <w:suppressAutoHyphens w:val="0"/>
      <w:autoSpaceDE/>
      <w:autoSpaceDN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4"/>
      <w:szCs w:val="24"/>
    </w:rPr>
  </w:style>
  <w:style w:type="paragraph" w:styleId="30">
    <w:name w:val="Body Text Indent 3"/>
    <w:basedOn w:val="a"/>
    <w:link w:val="31"/>
    <w:uiPriority w:val="99"/>
    <w:unhideWhenUsed/>
    <w:rsid w:val="00792CC1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792CC1"/>
    <w:rPr>
      <w:position w:val="-1"/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0174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174AA"/>
    <w:rPr>
      <w:rFonts w:ascii="Tahoma" w:hAnsi="Tahoma" w:cs="Tahoma"/>
      <w:position w:val="-1"/>
      <w:sz w:val="16"/>
      <w:szCs w:val="16"/>
    </w:rPr>
  </w:style>
  <w:style w:type="paragraph" w:styleId="af0">
    <w:name w:val="List Paragraph"/>
    <w:basedOn w:val="a"/>
    <w:uiPriority w:val="34"/>
    <w:qFormat/>
    <w:rsid w:val="00E95F8B"/>
    <w:pPr>
      <w:ind w:left="720"/>
      <w:contextualSpacing/>
    </w:pPr>
  </w:style>
  <w:style w:type="paragraph" w:styleId="af1">
    <w:name w:val="Normal (Web)"/>
    <w:basedOn w:val="a"/>
    <w:uiPriority w:val="99"/>
    <w:unhideWhenUsed/>
    <w:rsid w:val="00A65833"/>
    <w:pPr>
      <w:suppressAutoHyphens w:val="0"/>
      <w:autoSpaceDE/>
      <w:autoSpaceDN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4"/>
      <w:szCs w:val="24"/>
    </w:rPr>
  </w:style>
  <w:style w:type="character" w:styleId="af2">
    <w:name w:val="Hyperlink"/>
    <w:basedOn w:val="a0"/>
    <w:uiPriority w:val="99"/>
    <w:unhideWhenUsed/>
    <w:rsid w:val="00F927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hyperlink" Target="mailto:fenyam1368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oQ4fIJjZ57GiSpkYeMJiCQ8MuQ==">AMUW2mVXRsIgxm9wm9d9oHhHtAH3JlO3OteRuDY3QNla7l3WIHjGqOuUEYm+FqySVTflcKF2YQJdKZ3ZJ9+relm4QmQ/LsI3GvSwLxoUxa9vKnnDVlEL1OE=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D0CBC5C-D34D-4917-AC39-6C9758EE4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8</Pages>
  <Words>2954</Words>
  <Characters>16838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urist</dc:creator>
  <cp:lastModifiedBy>Алексей</cp:lastModifiedBy>
  <cp:revision>124</cp:revision>
  <cp:lastPrinted>2023-07-26T11:26:00Z</cp:lastPrinted>
  <dcterms:created xsi:type="dcterms:W3CDTF">2023-07-26T10:37:00Z</dcterms:created>
  <dcterms:modified xsi:type="dcterms:W3CDTF">2024-11-22T09:33:00Z</dcterms:modified>
</cp:coreProperties>
</file>