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проведения сделки.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Бронирование квартиры в компании «ВПОДРЯДЕ».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договора на передачу прав на забронированную квартиру (далее - Договор) со стороны Застройщика (5-7 рабочих дней).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нотариальных документов и иных документов со стороны клиента: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регистрации Договора в УФРС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с Вашей стороны предоставить следующие документы: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855"/>
        <w:gridCol w:w="2205"/>
        <w:gridCol w:w="855"/>
        <w:gridCol w:w="3270"/>
        <w:tblGridChange w:id="0">
          <w:tblGrid>
            <w:gridCol w:w="540"/>
            <w:gridCol w:w="3855"/>
            <w:gridCol w:w="2205"/>
            <w:gridCol w:w="855"/>
            <w:gridCol w:w="3270"/>
          </w:tblGrid>
        </w:tblGridChange>
      </w:tblGrid>
      <w:tr>
        <w:trPr>
          <w:trHeight w:val="9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Паспорта / свидетельство о рождении на каждого участника долевого строительства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Копия / нотариально заверенная копия для свидетельства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ипотека  - Кредитный договор - 2 экз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подписываете в банке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Доверенность на регистрацию ДДУ (возвращается после регистрации)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заверенная</w:t>
            </w:r>
          </w:p>
        </w:tc>
      </w:tr>
      <w:tr>
        <w:trPr>
          <w:trHeight w:val="25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в браке - согласие супруга на совершении сделки, или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не в браке - заявление о семейном положении, или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заверенное</w:t>
            </w:r>
          </w:p>
        </w:tc>
      </w:tr>
      <w:tr>
        <w:trPr>
          <w:trHeight w:val="24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материнский капитал: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Справка об остатке ден.средств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Нотариально обязательство выделить доли всем членам семьи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МФЦ или ПФР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1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субсидия: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Сертификат/Свидетельство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памятка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32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3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Квитанция об оплате госпошлины от каждого участника долевого строительства</w:t>
            </w:r>
          </w:p>
          <w:p w:rsidR="00000000" w:rsidDel="00000000" w:rsidP="00000000" w:rsidRDefault="00000000" w:rsidRPr="00000000" w14:paraId="0000003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- 1 участник – 175 руб.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- 2 участника – 117 руб.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- 3 участника – 88 руб.</w:t>
            </w:r>
          </w:p>
          <w:p w:rsidR="00000000" w:rsidDel="00000000" w:rsidP="00000000" w:rsidRDefault="00000000" w:rsidRPr="00000000" w14:paraId="0000003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- 4 участника – 70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оплачиваете в банке (квитанция) или банк-онлайн (pdf)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</w:tbl>
    <w:p w:rsidR="00000000" w:rsidDel="00000000" w:rsidP="00000000" w:rsidRDefault="00000000" w:rsidRPr="00000000" w14:paraId="0000003E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ОБРАЗЕЦ ДОВЕРЕННОСТИ</w:t>
      </w:r>
    </w:p>
    <w:p w:rsidR="00000000" w:rsidDel="00000000" w:rsidP="00000000" w:rsidRDefault="00000000" w:rsidRPr="00000000" w14:paraId="00000040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(ОБЯЗАТЕЛЬНО НОТАРИАЛЬНОЕ УДОСТОВЕРЕНИЕ)</w:t>
      </w:r>
    </w:p>
    <w:p w:rsidR="00000000" w:rsidDel="00000000" w:rsidP="00000000" w:rsidRDefault="00000000" w:rsidRPr="00000000" w14:paraId="00000041">
      <w:pPr>
        <w:spacing w:line="216" w:lineRule="auto"/>
        <w:ind w:left="40" w:right="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уполномочиваю</w:t>
      </w:r>
    </w:p>
    <w:p w:rsidR="00000000" w:rsidDel="00000000" w:rsidP="00000000" w:rsidRDefault="00000000" w:rsidRPr="00000000" w14:paraId="00000043">
      <w:pPr>
        <w:spacing w:after="240" w:before="240" w:line="21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Лебедева Алексея Сергеевича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472-004, зарегистрированный по адресу: г. Санкт-Петербург, ул. Софьи Ковалевской, дом.20, корп.1, кв.299</w:t>
      </w:r>
    </w:p>
    <w:p w:rsidR="00000000" w:rsidDel="00000000" w:rsidP="00000000" w:rsidRDefault="00000000" w:rsidRPr="00000000" w14:paraId="00000044">
      <w:pPr>
        <w:spacing w:after="240" w:before="240" w:line="216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Шигапову Елену Ивановну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гражданку РФ, 26.05.1969 года рождения, место рождения: гор. Янгиер Сырдарьинской области Узбекской ССР, паспорт 41 14 613443, выдан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Приозерский район, пос. Суходолье, улица Лесная, дом 14, квартира 14,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регистрацию прав на недвижимое имущество и сделок с ним, 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регистрацией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любого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договора участия в долевом строительстве жилого дома, строящегося на земельном участке с кадастровым номером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47:07:0801026:33, находящемся по адресу: по адресу: Ленинградская область, Всеволожский муниципальный район, Дубровское городское поселение, г.п. Дубровка, ул. Советская, уч. 36, регистрацией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000000" w:rsidDel="00000000" w:rsidP="00000000" w:rsidRDefault="00000000" w:rsidRPr="00000000" w14:paraId="00000046">
      <w:pPr>
        <w:spacing w:line="216" w:lineRule="auto"/>
        <w:ind w:left="40" w:right="4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чего предоставляю право подавать и получать справки, заявления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недвижимости, регистрации правоустанавливающих документов, в том числе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также договоров ипотеки, дополнительных соглашений к договорам,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изменений в Единый Государственный реестр недвижимости и сделок с ним, а также получения справок, уведомлений,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заявления о приостановлении и возобновлении государственной регистрации,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получать технические паспорта, технические планы, кадастровые паспорта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 за меня и выполнять все действия и формальности, связанные с данным поручением.</w:t>
      </w:r>
    </w:p>
    <w:p w:rsidR="00000000" w:rsidDel="00000000" w:rsidP="00000000" w:rsidRDefault="00000000" w:rsidRPr="00000000" w14:paraId="00000047">
      <w:pPr>
        <w:spacing w:after="240" w:before="240" w:line="216" w:lineRule="auto"/>
        <w:ind w:firstLine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Доверенность выдана сроком на два года с правом передоверия (без права передоверия).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Государственная пошлина за государственную регистрацию прав, ограничений (обременений) прав на недвижимое имущество и сделок с ним: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8760"/>
        <w:tblGridChange w:id="0">
          <w:tblGrid>
            <w:gridCol w:w="1980"/>
            <w:gridCol w:w="8760"/>
          </w:tblGrid>
        </w:tblGridChange>
      </w:tblGrid>
      <w:tr>
        <w:trPr>
          <w:trHeight w:val="8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ИЗВЕЩЕНИЕ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-40" w:right="22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40" w:before="240" w:line="240" w:lineRule="auto"/>
              <w:ind w:left="32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КАССИР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Форма № ПД-4 сб (налог)</w:t>
            </w:r>
          </w:p>
          <w:p w:rsidR="00000000" w:rsidDel="00000000" w:rsidP="00000000" w:rsidRDefault="00000000" w:rsidRPr="00000000" w14:paraId="0000005B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УФК по 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</w:t>
              <w:tab/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КПП  784201001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</w:t>
              <w:tab/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(наименование получателя  платежа)</w:t>
            </w:r>
          </w:p>
          <w:p w:rsidR="00000000" w:rsidDel="00000000" w:rsidP="00000000" w:rsidRDefault="00000000" w:rsidRPr="00000000" w14:paraId="0000005D">
            <w:pPr>
              <w:spacing w:after="240" w:before="240"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7815027624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41612000  </w:t>
              <w:tab/>
            </w:r>
          </w:p>
          <w:p w:rsidR="00000000" w:rsidDel="00000000" w:rsidP="00000000" w:rsidRDefault="00000000" w:rsidRPr="00000000" w14:paraId="0000005E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(ИНН получателя *   и его сокращенное наименование)                                                         </w:t>
              <w:tab/>
              <w:t xml:space="preserve">(Код ОКТМО)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03100643000000014500</w:t>
            </w:r>
          </w:p>
          <w:p w:rsidR="00000000" w:rsidDel="00000000" w:rsidP="00000000" w:rsidRDefault="00000000" w:rsidRPr="00000000" w14:paraId="0000005F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(номер счета получателя платежа</w:t>
            </w:r>
          </w:p>
          <w:p w:rsidR="00000000" w:rsidDel="00000000" w:rsidP="00000000" w:rsidRDefault="00000000" w:rsidRPr="00000000" w14:paraId="00000060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Отделение Ленинградское//УФК по Ленинградской области, г.Санкт-Петербург     </w:t>
            </w:r>
          </w:p>
          <w:p w:rsidR="00000000" w:rsidDel="00000000" w:rsidP="00000000" w:rsidRDefault="00000000" w:rsidRPr="00000000" w14:paraId="00000061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(наименование банка)</w:t>
            </w:r>
          </w:p>
          <w:p w:rsidR="00000000" w:rsidDel="00000000" w:rsidP="00000000" w:rsidRDefault="00000000" w:rsidRPr="00000000" w14:paraId="00000062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014106101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Сч.№: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40102810745370000006</w:t>
            </w:r>
          </w:p>
          <w:p w:rsidR="00000000" w:rsidDel="00000000" w:rsidP="00000000" w:rsidRDefault="00000000" w:rsidRPr="00000000" w14:paraId="00000063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СНИЛС_________________/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Госпошлина за государственную регистрацию прав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плательщика                 (наименование платежа)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32110807020018000110                            </w:t>
              <w:tab/>
              <w:t xml:space="preserve">              </w:t>
            </w:r>
          </w:p>
          <w:p w:rsidR="00000000" w:rsidDel="00000000" w:rsidP="00000000" w:rsidRDefault="00000000" w:rsidRPr="00000000" w14:paraId="00000064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(код бюджетной классификации КБК)</w:t>
            </w:r>
          </w:p>
          <w:p w:rsidR="00000000" w:rsidDel="00000000" w:rsidP="00000000" w:rsidRDefault="00000000" w:rsidRPr="00000000" w14:paraId="00000065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(Ф.И.О.)___________________________________________________</w:t>
            </w:r>
          </w:p>
          <w:p w:rsidR="00000000" w:rsidDel="00000000" w:rsidP="00000000" w:rsidRDefault="00000000" w:rsidRPr="00000000" w14:paraId="00000066">
            <w:pPr>
              <w:spacing w:after="240" w:before="240" w:line="240" w:lineRule="auto"/>
              <w:ind w:left="40" w:right="140" w:firstLine="10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Адрес плательщика: 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after="240" w:before="240" w:line="240" w:lineRule="auto"/>
              <w:ind w:left="620" w:right="140" w:hanging="24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ИНН плательщика__________________     </w:t>
              <w:tab/>
              <w:t xml:space="preserve">№ л/с плательщика______________</w:t>
            </w:r>
          </w:p>
          <w:p w:rsidR="00000000" w:rsidDel="00000000" w:rsidP="00000000" w:rsidRDefault="00000000" w:rsidRPr="00000000" w14:paraId="00000068">
            <w:pPr>
              <w:spacing w:after="240" w:before="240" w:line="240" w:lineRule="auto"/>
              <w:ind w:left="620" w:right="140" w:hanging="24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Сумма:_________________ руб._____ коп.</w:t>
            </w:r>
          </w:p>
          <w:p w:rsidR="00000000" w:rsidDel="00000000" w:rsidP="00000000" w:rsidRDefault="00000000" w:rsidRPr="00000000" w14:paraId="00000069">
            <w:pPr>
              <w:spacing w:after="240" w:before="240" w:line="240" w:lineRule="auto"/>
              <w:ind w:left="140" w:right="22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(подпись):__________________    </w:t>
              <w:tab/>
              <w:t xml:space="preserve">Дата: __  ____________ 20__ г.</w:t>
            </w:r>
          </w:p>
          <w:p w:rsidR="00000000" w:rsidDel="00000000" w:rsidP="00000000" w:rsidRDefault="00000000" w:rsidRPr="00000000" w14:paraId="0000006A">
            <w:pPr>
              <w:spacing w:after="240" w:before="240" w:line="240" w:lineRule="auto"/>
              <w:ind w:left="620" w:right="140" w:hanging="24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Застройщика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ЛО, Всеволожский район, гп Дубровка, ул. Советская, уч. 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ипотеки), представитель Застройщика подает документы на регистрацию в УФРС.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зарегистрированный Договор.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а также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70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425.1968503937008" w:right="71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/BWOem6iBwgJolqS6crKLIkcw==">AMUW2mWigNrGrFtS5onReStB9/ykGlfa/g+tTY5LSXyJkoKUHIiVViB1Fua9MblG5kbcTXkbReBUhy0lsswH2CZtJAmo3EMG4AJwaERgM9URwCiiANOETxc=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